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88FC9" w14:textId="77777777" w:rsidR="00791074" w:rsidRDefault="000108B9" w:rsidP="00601BFB">
      <w:pPr>
        <w:pStyle w:val="Heading4"/>
        <w:spacing w:after="40" w:line="240" w:lineRule="auto"/>
        <w:contextualSpacing/>
        <w:rPr>
          <w:rFonts w:eastAsia="Times New Roman"/>
          <w:b/>
          <w:u w:val="single"/>
        </w:rPr>
      </w:pPr>
      <w:bookmarkStart w:id="0" w:name="_GoBack"/>
      <w:bookmarkEnd w:id="0"/>
      <w:r w:rsidRPr="00F65AD7">
        <w:rPr>
          <w:rFonts w:eastAsia="Times New Roman"/>
          <w:b/>
          <w:u w:val="single"/>
        </w:rPr>
        <w:t>Tip:</w:t>
      </w:r>
      <w:r w:rsidRPr="00F65AD7">
        <w:rPr>
          <w:rFonts w:eastAsia="Times New Roman"/>
          <w:u w:val="single"/>
        </w:rPr>
        <w:t xml:space="preserve"> </w:t>
      </w:r>
      <w:r w:rsidR="009B207A" w:rsidRPr="00F65AD7">
        <w:rPr>
          <w:rFonts w:eastAsia="Times New Roman"/>
          <w:b/>
          <w:u w:val="single"/>
        </w:rPr>
        <w:t>I</w:t>
      </w:r>
      <w:r w:rsidR="009B207A" w:rsidRPr="00583EE6">
        <w:rPr>
          <w:rFonts w:eastAsia="Times New Roman"/>
          <w:b/>
          <w:u w:val="single"/>
        </w:rPr>
        <w:t>n addition to the tips throughout the template, r</w:t>
      </w:r>
      <w:r w:rsidRPr="00583EE6">
        <w:rPr>
          <w:rFonts w:eastAsia="Times New Roman"/>
          <w:b/>
          <w:u w:val="single"/>
        </w:rPr>
        <w:t xml:space="preserve">emember to thoroughly review the UDL Lesson Plan </w:t>
      </w:r>
      <w:r w:rsidR="00EB295B" w:rsidRPr="00583EE6">
        <w:rPr>
          <w:rFonts w:eastAsia="Times New Roman"/>
          <w:b/>
          <w:u w:val="single"/>
        </w:rPr>
        <w:t xml:space="preserve">Description and </w:t>
      </w:r>
      <w:r w:rsidRPr="00583EE6">
        <w:rPr>
          <w:rFonts w:eastAsia="Times New Roman"/>
          <w:b/>
          <w:u w:val="single"/>
        </w:rPr>
        <w:t>Rubric</w:t>
      </w:r>
      <w:r w:rsidR="00583EE6" w:rsidRPr="00583EE6">
        <w:rPr>
          <w:rFonts w:eastAsia="Times New Roman"/>
          <w:b/>
          <w:u w:val="single"/>
        </w:rPr>
        <w:t xml:space="preserve"> (see syllabus)</w:t>
      </w:r>
      <w:r w:rsidR="00791074">
        <w:rPr>
          <w:rFonts w:eastAsia="Times New Roman"/>
          <w:b/>
          <w:u w:val="single"/>
        </w:rPr>
        <w:t>.</w:t>
      </w:r>
    </w:p>
    <w:p w14:paraId="68795103" w14:textId="76A5AE61" w:rsidR="000108B9" w:rsidRPr="00CE7910" w:rsidRDefault="00791074" w:rsidP="00601BFB">
      <w:pPr>
        <w:pStyle w:val="Heading4"/>
        <w:spacing w:after="40" w:line="240" w:lineRule="auto"/>
        <w:contextualSpacing/>
        <w:rPr>
          <w:rFonts w:eastAsia="Times New Roman"/>
        </w:rPr>
      </w:pPr>
      <w:r>
        <w:rPr>
          <w:rFonts w:eastAsia="Times New Roman"/>
          <w:b/>
          <w:u w:val="single"/>
        </w:rPr>
        <w:t>Tip: U</w:t>
      </w:r>
      <w:r w:rsidR="00AF6199">
        <w:rPr>
          <w:rFonts w:eastAsia="Times New Roman"/>
          <w:b/>
          <w:u w:val="single"/>
        </w:rPr>
        <w:t>se the rubric</w:t>
      </w:r>
      <w:r w:rsidR="000108B9" w:rsidRPr="00583EE6">
        <w:rPr>
          <w:rFonts w:eastAsia="Times New Roman"/>
          <w:b/>
          <w:u w:val="single"/>
        </w:rPr>
        <w:t xml:space="preserve"> as a checklist</w:t>
      </w:r>
      <w:r w:rsidR="00AF6199">
        <w:rPr>
          <w:rFonts w:eastAsia="Times New Roman"/>
          <w:b/>
          <w:u w:val="single"/>
        </w:rPr>
        <w:t xml:space="preserve"> and review past students’ examples</w:t>
      </w:r>
      <w:r w:rsidR="000108B9" w:rsidRPr="00583EE6">
        <w:rPr>
          <w:rFonts w:eastAsia="Times New Roman"/>
          <w:b/>
          <w:u w:val="single"/>
        </w:rPr>
        <w:t xml:space="preserve">! </w:t>
      </w:r>
    </w:p>
    <w:p w14:paraId="1D5D97D4" w14:textId="77777777" w:rsidR="005B1E09" w:rsidRPr="00CE7910" w:rsidRDefault="005B1E09" w:rsidP="00601BFB">
      <w:pPr>
        <w:shd w:val="clear" w:color="auto" w:fill="6E913C"/>
        <w:spacing w:before="40" w:after="40" w:line="240" w:lineRule="auto"/>
        <w:contextualSpacing/>
        <w:outlineLvl w:val="1"/>
        <w:rPr>
          <w:rFonts w:ascii="Helvetica" w:eastAsia="Times New Roman" w:hAnsi="Helvetica" w:cs="Helvetica"/>
          <w:b/>
          <w:bCs/>
          <w:color w:val="FFFFFF"/>
          <w:sz w:val="29"/>
          <w:szCs w:val="29"/>
        </w:rPr>
      </w:pPr>
      <w:r w:rsidRPr="00CE7910">
        <w:rPr>
          <w:rFonts w:ascii="Helvetica" w:eastAsia="Times New Roman" w:hAnsi="Helvetica" w:cs="Helvetica"/>
          <w:b/>
          <w:bCs/>
          <w:color w:val="FFFFFF"/>
          <w:sz w:val="29"/>
          <w:szCs w:val="29"/>
        </w:rPr>
        <w:t>About This Lesson</w:t>
      </w:r>
    </w:p>
    <w:p w14:paraId="2A966C12" w14:textId="77777777" w:rsidR="005B1E09" w:rsidRDefault="005B1E09" w:rsidP="00601BFB">
      <w:pPr>
        <w:spacing w:before="40" w:after="40" w:line="240" w:lineRule="auto"/>
        <w:contextualSpacing/>
        <w:outlineLvl w:val="2"/>
        <w:rPr>
          <w:rFonts w:ascii="Helvetica" w:eastAsia="Times New Roman" w:hAnsi="Helvetica" w:cs="Helvetica"/>
          <w:b/>
          <w:bCs/>
          <w:caps/>
          <w:color w:val="000000"/>
          <w:sz w:val="26"/>
          <w:szCs w:val="26"/>
        </w:rPr>
      </w:pPr>
      <w:r w:rsidRPr="00CE7910">
        <w:rPr>
          <w:rFonts w:ascii="Helvetica" w:eastAsia="Times New Roman" w:hAnsi="Helvetica" w:cs="Helvetica"/>
          <w:b/>
          <w:bCs/>
          <w:caps/>
          <w:color w:val="000000"/>
          <w:sz w:val="26"/>
          <w:szCs w:val="26"/>
        </w:rPr>
        <w:t>DESCRIPTION</w:t>
      </w:r>
    </w:p>
    <w:p w14:paraId="07CA7738" w14:textId="11B2546D" w:rsidR="00EA1AC7" w:rsidRDefault="00EA1AC7" w:rsidP="00F65AD7">
      <w:pPr>
        <w:pStyle w:val="Heading4"/>
        <w:spacing w:after="40" w:line="240" w:lineRule="auto"/>
        <w:contextualSpacing/>
        <w:rPr>
          <w:rFonts w:cs="Helvetica"/>
        </w:rPr>
      </w:pPr>
      <w:r w:rsidRPr="00CE7910">
        <w:rPr>
          <w:rFonts w:cs="Helvetica"/>
          <w:b/>
        </w:rPr>
        <w:t>Tip:</w:t>
      </w:r>
      <w:r w:rsidRPr="00CE7910">
        <w:rPr>
          <w:rFonts w:cs="Helvetica"/>
        </w:rPr>
        <w:t xml:space="preserve"> </w:t>
      </w:r>
      <w:r w:rsidR="00F65AD7">
        <w:rPr>
          <w:rFonts w:cs="Helvetica"/>
        </w:rPr>
        <w:t>Include</w:t>
      </w:r>
      <w:r w:rsidR="00F65AD7" w:rsidRPr="00F65AD7">
        <w:rPr>
          <w:rFonts w:cs="Helvetica"/>
        </w:rPr>
        <w:t xml:space="preserve"> a description of the classroom and lesson that includes all of the following components:</w:t>
      </w:r>
      <w:r w:rsidR="00F65AD7">
        <w:rPr>
          <w:rFonts w:cs="Helvetica"/>
        </w:rPr>
        <w:t xml:space="preserve"> </w:t>
      </w:r>
      <w:r w:rsidR="00F65AD7" w:rsidRPr="00F65AD7">
        <w:rPr>
          <w:rFonts w:cs="Helvetica"/>
        </w:rPr>
        <w:t>age and grade level</w:t>
      </w:r>
      <w:r w:rsidR="00F65AD7">
        <w:rPr>
          <w:rFonts w:cs="Helvetica"/>
        </w:rPr>
        <w:t xml:space="preserve"> and </w:t>
      </w:r>
      <w:r w:rsidR="00F65AD7" w:rsidRPr="00F65AD7">
        <w:rPr>
          <w:rFonts w:cs="Helvetica"/>
        </w:rPr>
        <w:t>available technology</w:t>
      </w:r>
      <w:r w:rsidR="00F65AD7">
        <w:rPr>
          <w:rFonts w:cs="Helvetica"/>
        </w:rPr>
        <w:t xml:space="preserve">. </w:t>
      </w:r>
    </w:p>
    <w:p w14:paraId="6C9D2F14" w14:textId="2FCFC48C" w:rsidR="00EA1AC7" w:rsidRDefault="00F74826" w:rsidP="00601BFB">
      <w:pPr>
        <w:pStyle w:val="Heading4"/>
        <w:spacing w:after="40" w:line="240" w:lineRule="auto"/>
        <w:contextualSpacing/>
        <w:rPr>
          <w:rFonts w:cs="Helvetica"/>
        </w:rPr>
      </w:pPr>
      <w:r w:rsidRPr="00CE7910">
        <w:rPr>
          <w:rFonts w:cs="Helvetica"/>
          <w:b/>
        </w:rPr>
        <w:t>Tip:</w:t>
      </w:r>
      <w:r w:rsidRPr="00CE7910">
        <w:rPr>
          <w:rFonts w:cs="Helvetica"/>
        </w:rPr>
        <w:t xml:space="preserve"> </w:t>
      </w:r>
      <w:r w:rsidR="00097536">
        <w:rPr>
          <w:rFonts w:cs="Helvetica"/>
        </w:rPr>
        <w:t xml:space="preserve">In separated paragraphs include </w:t>
      </w:r>
      <w:r w:rsidR="008A79FE">
        <w:rPr>
          <w:rFonts w:cs="Helvetica"/>
        </w:rPr>
        <w:t>all</w:t>
      </w:r>
      <w:r w:rsidR="00097536">
        <w:rPr>
          <w:rFonts w:cs="Helvetica"/>
        </w:rPr>
        <w:t xml:space="preserve"> case study information</w:t>
      </w:r>
      <w:r w:rsidR="008A79FE">
        <w:rPr>
          <w:rFonts w:cs="Helvetica"/>
        </w:rPr>
        <w:t xml:space="preserve"> (e.g., strengths and weaknesses)</w:t>
      </w:r>
      <w:r w:rsidR="00097536">
        <w:rPr>
          <w:rFonts w:cs="Helvetica"/>
        </w:rPr>
        <w:t xml:space="preserve"> for your selected students</w:t>
      </w:r>
      <w:r w:rsidR="008A79FE">
        <w:rPr>
          <w:rFonts w:cs="Helvetica"/>
        </w:rPr>
        <w:t xml:space="preserve">. Remember that you need 4 student </w:t>
      </w:r>
      <w:r w:rsidR="00791074">
        <w:rPr>
          <w:rFonts w:cs="Helvetica"/>
        </w:rPr>
        <w:t>‘</w:t>
      </w:r>
      <w:r w:rsidR="008A79FE">
        <w:rPr>
          <w:rFonts w:cs="Helvetica"/>
        </w:rPr>
        <w:t>types</w:t>
      </w:r>
      <w:r w:rsidR="00791074">
        <w:rPr>
          <w:rFonts w:cs="Helvetica"/>
        </w:rPr>
        <w:t>’</w:t>
      </w:r>
      <w:r w:rsidR="008A79FE">
        <w:rPr>
          <w:rFonts w:cs="Helvetica"/>
        </w:rPr>
        <w:t xml:space="preserve"> (i.e., student with LI, HI, GT, ELL)</w:t>
      </w:r>
    </w:p>
    <w:p w14:paraId="0EF80F92" w14:textId="2FC386EF" w:rsidR="005B1E09" w:rsidRDefault="00EA1AC7" w:rsidP="00601BFB">
      <w:pPr>
        <w:pStyle w:val="Heading4"/>
        <w:spacing w:after="40" w:line="240" w:lineRule="auto"/>
        <w:contextualSpacing/>
        <w:rPr>
          <w:rFonts w:cs="Helvetica"/>
        </w:rPr>
      </w:pPr>
      <w:r w:rsidRPr="00EA1AC7">
        <w:rPr>
          <w:rFonts w:cs="Helvetica"/>
          <w:b/>
        </w:rPr>
        <w:t>Tip:</w:t>
      </w:r>
      <w:r>
        <w:rPr>
          <w:rFonts w:cs="Helvetica"/>
        </w:rPr>
        <w:t xml:space="preserve"> </w:t>
      </w:r>
      <w:r w:rsidR="00F74826" w:rsidRPr="00CE7910">
        <w:rPr>
          <w:rFonts w:cs="Helvetica"/>
        </w:rPr>
        <w:t>See the graphic organizer following this lesson plan template to help you identify, describe, and address the needs of your students</w:t>
      </w:r>
      <w:r w:rsidR="00583EE6">
        <w:rPr>
          <w:rFonts w:cs="Helvetica"/>
        </w:rPr>
        <w:t xml:space="preserve"> throughout the lesson plan</w:t>
      </w:r>
      <w:r w:rsidR="00F74826" w:rsidRPr="00CE7910">
        <w:rPr>
          <w:rFonts w:cs="Helvetica"/>
        </w:rPr>
        <w:t>.</w:t>
      </w:r>
    </w:p>
    <w:p w14:paraId="66243264" w14:textId="77777777" w:rsidR="00601BFB" w:rsidRPr="00601BFB" w:rsidRDefault="00601BFB" w:rsidP="00601BFB">
      <w:pPr>
        <w:spacing w:before="40" w:after="40" w:line="240" w:lineRule="auto"/>
        <w:contextualSpacing/>
      </w:pPr>
    </w:p>
    <w:p w14:paraId="5D7A1B98" w14:textId="77777777" w:rsidR="005B1E09" w:rsidRDefault="005B1E09" w:rsidP="00601BFB">
      <w:pPr>
        <w:spacing w:before="40" w:after="40" w:line="240" w:lineRule="auto"/>
        <w:contextualSpacing/>
        <w:outlineLvl w:val="2"/>
        <w:rPr>
          <w:rFonts w:ascii="Helvetica" w:eastAsia="Times New Roman" w:hAnsi="Helvetica" w:cs="Helvetica"/>
          <w:b/>
          <w:bCs/>
          <w:caps/>
          <w:color w:val="000000"/>
          <w:sz w:val="26"/>
          <w:szCs w:val="26"/>
        </w:rPr>
      </w:pPr>
      <w:r w:rsidRPr="00CE7910">
        <w:rPr>
          <w:rFonts w:ascii="Helvetica" w:eastAsia="Times New Roman" w:hAnsi="Helvetica" w:cs="Helvetica"/>
          <w:b/>
          <w:bCs/>
          <w:caps/>
          <w:color w:val="000000"/>
          <w:sz w:val="26"/>
          <w:szCs w:val="26"/>
        </w:rPr>
        <w:t>PREREQUISITES</w:t>
      </w:r>
    </w:p>
    <w:p w14:paraId="55671118" w14:textId="0B9C25FA" w:rsidR="009B207A" w:rsidRDefault="00171F2E" w:rsidP="009B207A">
      <w:pPr>
        <w:pStyle w:val="Heading4"/>
        <w:rPr>
          <w:rFonts w:eastAsia="Times New Roman"/>
        </w:rPr>
      </w:pPr>
      <w:r w:rsidRPr="00171F2E">
        <w:rPr>
          <w:rFonts w:eastAsia="Times New Roman"/>
          <w:b/>
        </w:rPr>
        <w:t>Tip:</w:t>
      </w:r>
      <w:r>
        <w:rPr>
          <w:rFonts w:eastAsia="Times New Roman"/>
        </w:rPr>
        <w:t xml:space="preserve"> </w:t>
      </w:r>
      <w:r w:rsidR="00791074">
        <w:rPr>
          <w:rFonts w:eastAsia="Times New Roman"/>
        </w:rPr>
        <w:t>List</w:t>
      </w:r>
      <w:r w:rsidR="009B207A">
        <w:rPr>
          <w:rFonts w:eastAsia="Times New Roman"/>
        </w:rPr>
        <w:t xml:space="preserve"> </w:t>
      </w:r>
      <w:r w:rsidR="009B207A" w:rsidRPr="009B207A">
        <w:rPr>
          <w:rFonts w:eastAsia="Times New Roman"/>
        </w:rPr>
        <w:t>the</w:t>
      </w:r>
      <w:r w:rsidR="009B207A">
        <w:rPr>
          <w:rFonts w:eastAsia="Times New Roman"/>
        </w:rPr>
        <w:t xml:space="preserve"> </w:t>
      </w:r>
      <w:r w:rsidR="009B207A" w:rsidRPr="009B207A">
        <w:rPr>
          <w:rFonts w:eastAsia="Times New Roman"/>
        </w:rPr>
        <w:t>information,</w:t>
      </w:r>
      <w:r w:rsidR="009B207A">
        <w:rPr>
          <w:rFonts w:eastAsia="Times New Roman"/>
        </w:rPr>
        <w:t xml:space="preserve"> skills, or resources students would need in place in order to successfully approach the lesson.</w:t>
      </w:r>
      <w:r w:rsidR="00791074">
        <w:rPr>
          <w:rFonts w:eastAsia="Times New Roman"/>
        </w:rPr>
        <w:t xml:space="preserve"> Be as specific as possible. </w:t>
      </w:r>
    </w:p>
    <w:p w14:paraId="551E7785" w14:textId="6E07A4F3" w:rsidR="005B1E09" w:rsidRPr="00CE7910" w:rsidRDefault="009B207A" w:rsidP="009B207A">
      <w:pPr>
        <w:pStyle w:val="Heading4"/>
        <w:rPr>
          <w:rFonts w:eastAsia="Times New Roman" w:cs="Helvetica"/>
          <w:color w:val="000000"/>
        </w:rPr>
      </w:pPr>
      <w:r w:rsidRPr="009B207A">
        <w:rPr>
          <w:rFonts w:eastAsia="Times New Roman"/>
        </w:rPr>
        <w:tab/>
      </w:r>
    </w:p>
    <w:p w14:paraId="0CDC045C" w14:textId="77777777" w:rsidR="005B1E09" w:rsidRDefault="005B1E09" w:rsidP="00601BFB">
      <w:pPr>
        <w:spacing w:before="40" w:after="40" w:line="240" w:lineRule="auto"/>
        <w:contextualSpacing/>
        <w:outlineLvl w:val="2"/>
        <w:rPr>
          <w:rFonts w:ascii="Helvetica" w:eastAsia="Times New Roman" w:hAnsi="Helvetica" w:cs="Helvetica"/>
          <w:b/>
          <w:bCs/>
          <w:caps/>
          <w:color w:val="000000"/>
          <w:sz w:val="26"/>
          <w:szCs w:val="26"/>
        </w:rPr>
      </w:pPr>
      <w:r w:rsidRPr="00CE7910">
        <w:rPr>
          <w:rFonts w:ascii="Helvetica" w:eastAsia="Times New Roman" w:hAnsi="Helvetica" w:cs="Helvetica"/>
          <w:b/>
          <w:bCs/>
          <w:caps/>
          <w:color w:val="000000"/>
          <w:sz w:val="26"/>
          <w:szCs w:val="26"/>
        </w:rPr>
        <w:t>ESTIMATED TIME</w:t>
      </w:r>
    </w:p>
    <w:p w14:paraId="60E981CB" w14:textId="2DED389A" w:rsidR="009B207A" w:rsidRPr="00CE7910" w:rsidRDefault="009B207A" w:rsidP="009B207A">
      <w:pPr>
        <w:pStyle w:val="Heading4"/>
        <w:rPr>
          <w:rFonts w:eastAsia="Times New Roman"/>
        </w:rPr>
      </w:pPr>
      <w:r w:rsidRPr="009B207A">
        <w:rPr>
          <w:rFonts w:eastAsia="Times New Roman"/>
          <w:b/>
        </w:rPr>
        <w:t>Tip:</w:t>
      </w:r>
      <w:r>
        <w:rPr>
          <w:rFonts w:eastAsia="Times New Roman"/>
        </w:rPr>
        <w:t xml:space="preserve"> How much time </w:t>
      </w:r>
      <w:r w:rsidR="00583EE6">
        <w:rPr>
          <w:rFonts w:eastAsia="Times New Roman"/>
        </w:rPr>
        <w:t xml:space="preserve">is </w:t>
      </w:r>
      <w:r w:rsidR="00583EE6" w:rsidRPr="00583EE6">
        <w:rPr>
          <w:rFonts w:eastAsia="Times New Roman"/>
          <w:u w:val="single"/>
        </w:rPr>
        <w:t>typically</w:t>
      </w:r>
      <w:r w:rsidR="00EB295B" w:rsidRPr="00583EE6">
        <w:rPr>
          <w:rFonts w:eastAsia="Times New Roman"/>
          <w:u w:val="single"/>
        </w:rPr>
        <w:t xml:space="preserve"> allotted</w:t>
      </w:r>
      <w:r>
        <w:rPr>
          <w:rFonts w:eastAsia="Times New Roman"/>
        </w:rPr>
        <w:t xml:space="preserve"> </w:t>
      </w:r>
      <w:r w:rsidR="00583EE6">
        <w:rPr>
          <w:rFonts w:eastAsia="Times New Roman"/>
        </w:rPr>
        <w:t xml:space="preserve">for </w:t>
      </w:r>
      <w:r>
        <w:rPr>
          <w:rFonts w:eastAsia="Times New Roman"/>
        </w:rPr>
        <w:t xml:space="preserve">this </w:t>
      </w:r>
      <w:r w:rsidR="00B57694">
        <w:rPr>
          <w:rFonts w:eastAsia="Times New Roman"/>
        </w:rPr>
        <w:t>content area</w:t>
      </w:r>
      <w:r>
        <w:rPr>
          <w:rFonts w:eastAsia="Times New Roman"/>
        </w:rPr>
        <w:t>?</w:t>
      </w:r>
      <w:r w:rsidR="00583EE6">
        <w:rPr>
          <w:rFonts w:eastAsia="Times New Roman"/>
        </w:rPr>
        <w:t xml:space="preserve"> </w:t>
      </w:r>
    </w:p>
    <w:p w14:paraId="6F9FE522" w14:textId="77777777" w:rsidR="005B1E09" w:rsidRPr="00CE7910" w:rsidRDefault="005B1E09" w:rsidP="00601BFB">
      <w:pPr>
        <w:spacing w:before="40" w:after="40" w:line="240" w:lineRule="auto"/>
        <w:contextualSpacing/>
        <w:rPr>
          <w:rFonts w:ascii="Helvetica" w:eastAsia="Times New Roman" w:hAnsi="Helvetica" w:cs="Helvetica"/>
          <w:color w:val="000000"/>
        </w:rPr>
      </w:pPr>
      <w:r w:rsidRPr="00CE7910">
        <w:rPr>
          <w:rFonts w:ascii="Helvetica" w:eastAsia="Times New Roman" w:hAnsi="Helvetica" w:cs="Helvetica"/>
          <w:color w:val="000000"/>
        </w:rPr>
        <w:t> </w:t>
      </w:r>
    </w:p>
    <w:p w14:paraId="64262D87" w14:textId="77777777" w:rsidR="005B1E09" w:rsidRPr="00CE7910" w:rsidRDefault="005B1E09" w:rsidP="00601BFB">
      <w:pPr>
        <w:shd w:val="clear" w:color="auto" w:fill="6E913C"/>
        <w:spacing w:before="40" w:after="40" w:line="240" w:lineRule="auto"/>
        <w:contextualSpacing/>
        <w:outlineLvl w:val="1"/>
        <w:rPr>
          <w:rFonts w:ascii="Helvetica" w:eastAsia="Times New Roman" w:hAnsi="Helvetica" w:cs="Helvetica"/>
          <w:b/>
          <w:bCs/>
          <w:color w:val="FFFFFF"/>
          <w:sz w:val="29"/>
          <w:szCs w:val="29"/>
        </w:rPr>
      </w:pPr>
      <w:r w:rsidRPr="00CE7910">
        <w:rPr>
          <w:rFonts w:ascii="Helvetica" w:eastAsia="Times New Roman" w:hAnsi="Helvetica" w:cs="Helvetica"/>
          <w:b/>
          <w:bCs/>
          <w:color w:val="FFFFFF"/>
          <w:sz w:val="29"/>
          <w:szCs w:val="29"/>
        </w:rPr>
        <w:t>Potential Use</w:t>
      </w:r>
    </w:p>
    <w:p w14:paraId="27AD8EB4" w14:textId="77777777" w:rsidR="005B1E09" w:rsidRDefault="005B1E09" w:rsidP="00601BFB">
      <w:pPr>
        <w:spacing w:before="40" w:after="40" w:line="240" w:lineRule="auto"/>
        <w:contextualSpacing/>
        <w:outlineLvl w:val="2"/>
        <w:rPr>
          <w:rFonts w:ascii="Helvetica" w:eastAsia="Times New Roman" w:hAnsi="Helvetica" w:cs="Helvetica"/>
          <w:b/>
          <w:bCs/>
          <w:caps/>
          <w:color w:val="000000"/>
          <w:sz w:val="26"/>
          <w:szCs w:val="26"/>
        </w:rPr>
      </w:pPr>
      <w:r w:rsidRPr="00CE7910">
        <w:rPr>
          <w:rFonts w:ascii="Helvetica" w:eastAsia="Times New Roman" w:hAnsi="Helvetica" w:cs="Helvetica"/>
          <w:b/>
          <w:bCs/>
          <w:caps/>
          <w:color w:val="000000"/>
          <w:sz w:val="26"/>
          <w:szCs w:val="26"/>
        </w:rPr>
        <w:t>PURPOSE: </w:t>
      </w:r>
    </w:p>
    <w:p w14:paraId="6EEC0215" w14:textId="164725B1" w:rsidR="007509C1" w:rsidRPr="00CE7910" w:rsidRDefault="007509C1" w:rsidP="007509C1">
      <w:pPr>
        <w:pStyle w:val="Heading4"/>
        <w:rPr>
          <w:rFonts w:eastAsia="Times New Roman"/>
        </w:rPr>
      </w:pPr>
      <w:r w:rsidRPr="007509C1">
        <w:rPr>
          <w:rFonts w:eastAsia="Times New Roman"/>
          <w:b/>
        </w:rPr>
        <w:t>Tip:</w:t>
      </w:r>
      <w:r>
        <w:rPr>
          <w:rFonts w:eastAsia="Times New Roman"/>
        </w:rPr>
        <w:t xml:space="preserve"> </w:t>
      </w:r>
      <w:r w:rsidR="00744BBB">
        <w:rPr>
          <w:rFonts w:eastAsia="Times New Roman"/>
        </w:rPr>
        <w:t>Options include:</w:t>
      </w:r>
      <w:r>
        <w:rPr>
          <w:rFonts w:eastAsia="Times New Roman"/>
        </w:rPr>
        <w:t xml:space="preserve"> </w:t>
      </w:r>
      <w:r w:rsidRPr="007509C1">
        <w:rPr>
          <w:rFonts w:eastAsia="Times New Roman"/>
        </w:rPr>
        <w:t>Classroom Instruction</w:t>
      </w:r>
      <w:r>
        <w:rPr>
          <w:rFonts w:eastAsia="Times New Roman"/>
        </w:rPr>
        <w:t xml:space="preserve">, </w:t>
      </w:r>
      <w:r w:rsidRPr="007509C1">
        <w:rPr>
          <w:rFonts w:eastAsia="Times New Roman"/>
        </w:rPr>
        <w:t>Small Group</w:t>
      </w:r>
      <w:r>
        <w:rPr>
          <w:rFonts w:eastAsia="Times New Roman"/>
        </w:rPr>
        <w:t xml:space="preserve">, </w:t>
      </w:r>
      <w:r w:rsidRPr="007509C1">
        <w:rPr>
          <w:rFonts w:eastAsia="Times New Roman"/>
        </w:rPr>
        <w:t>Coaching</w:t>
      </w:r>
      <w:r>
        <w:rPr>
          <w:rFonts w:eastAsia="Times New Roman"/>
        </w:rPr>
        <w:t xml:space="preserve">, </w:t>
      </w:r>
      <w:r w:rsidRPr="007509C1">
        <w:rPr>
          <w:rFonts w:eastAsia="Times New Roman"/>
        </w:rPr>
        <w:t>Sc</w:t>
      </w:r>
      <w:r>
        <w:rPr>
          <w:rFonts w:eastAsia="Times New Roman"/>
        </w:rPr>
        <w:t>h</w:t>
      </w:r>
      <w:r w:rsidRPr="007509C1">
        <w:rPr>
          <w:rFonts w:eastAsia="Times New Roman"/>
        </w:rPr>
        <w:t>ool/District Implementation</w:t>
      </w:r>
      <w:r>
        <w:rPr>
          <w:rFonts w:eastAsia="Times New Roman"/>
        </w:rPr>
        <w:t xml:space="preserve">, </w:t>
      </w:r>
      <w:r w:rsidRPr="007509C1">
        <w:rPr>
          <w:rFonts w:eastAsia="Times New Roman"/>
        </w:rPr>
        <w:t>Professional Development</w:t>
      </w:r>
      <w:r>
        <w:rPr>
          <w:rFonts w:eastAsia="Times New Roman"/>
        </w:rPr>
        <w:t xml:space="preserve">, </w:t>
      </w:r>
      <w:r w:rsidRPr="007509C1">
        <w:rPr>
          <w:rFonts w:eastAsia="Times New Roman"/>
        </w:rPr>
        <w:t>Other</w:t>
      </w:r>
    </w:p>
    <w:p w14:paraId="00916DD4" w14:textId="78BE5C62" w:rsidR="005B1E09" w:rsidRPr="00CE7910" w:rsidRDefault="005B1E09" w:rsidP="00601BFB">
      <w:pPr>
        <w:spacing w:before="40" w:after="40" w:line="240" w:lineRule="auto"/>
        <w:contextualSpacing/>
        <w:rPr>
          <w:rFonts w:ascii="Helvetica" w:eastAsia="Times New Roman" w:hAnsi="Helvetica" w:cs="Helvetica"/>
          <w:color w:val="000000"/>
        </w:rPr>
      </w:pPr>
      <w:r w:rsidRPr="00CE7910">
        <w:rPr>
          <w:rFonts w:ascii="Helvetica" w:eastAsia="Times New Roman" w:hAnsi="Helvetica" w:cs="Helvetica"/>
          <w:color w:val="000000"/>
        </w:rPr>
        <w:t> </w:t>
      </w:r>
    </w:p>
    <w:p w14:paraId="662F2040" w14:textId="40D68946" w:rsidR="005B1E09" w:rsidRDefault="001A1288" w:rsidP="00601BFB">
      <w:pPr>
        <w:spacing w:before="40" w:after="40" w:line="240" w:lineRule="auto"/>
        <w:contextualSpacing/>
        <w:outlineLvl w:val="2"/>
        <w:rPr>
          <w:rFonts w:ascii="Helvetica" w:eastAsia="Times New Roman" w:hAnsi="Helvetica" w:cs="Helvetica"/>
          <w:b/>
          <w:bCs/>
          <w:caps/>
          <w:color w:val="000000"/>
          <w:sz w:val="26"/>
          <w:szCs w:val="26"/>
        </w:rPr>
      </w:pPr>
      <w:r>
        <w:rPr>
          <w:rFonts w:ascii="Helvetica" w:eastAsia="Times New Roman" w:hAnsi="Helvetica" w:cs="Helvetica"/>
          <w:b/>
          <w:bCs/>
          <w:caps/>
          <w:color w:val="000000"/>
          <w:sz w:val="26"/>
          <w:szCs w:val="26"/>
        </w:rPr>
        <w:t>GRADE</w:t>
      </w:r>
      <w:r w:rsidR="005B1E09" w:rsidRPr="00CE7910">
        <w:rPr>
          <w:rFonts w:ascii="Helvetica" w:eastAsia="Times New Roman" w:hAnsi="Helvetica" w:cs="Helvetica"/>
          <w:b/>
          <w:bCs/>
          <w:caps/>
          <w:color w:val="000000"/>
          <w:sz w:val="26"/>
          <w:szCs w:val="26"/>
        </w:rPr>
        <w:t>:</w:t>
      </w:r>
    </w:p>
    <w:p w14:paraId="1F1390E5" w14:textId="7F64BEF9" w:rsidR="007509C1" w:rsidRPr="00CE7910" w:rsidRDefault="007509C1" w:rsidP="007509C1">
      <w:pPr>
        <w:pStyle w:val="Heading4"/>
        <w:rPr>
          <w:rFonts w:eastAsia="Times New Roman"/>
        </w:rPr>
      </w:pPr>
      <w:r w:rsidRPr="007509C1">
        <w:rPr>
          <w:rFonts w:eastAsia="Times New Roman"/>
          <w:b/>
        </w:rPr>
        <w:t>Tip:</w:t>
      </w:r>
      <w:r>
        <w:rPr>
          <w:rFonts w:eastAsia="Times New Roman"/>
        </w:rPr>
        <w:t xml:space="preserve"> S</w:t>
      </w:r>
      <w:r w:rsidR="00877E1D">
        <w:rPr>
          <w:rFonts w:eastAsia="Times New Roman"/>
        </w:rPr>
        <w:t xml:space="preserve">elect </w:t>
      </w:r>
      <w:r w:rsidR="00744BBB">
        <w:rPr>
          <w:rFonts w:eastAsia="Times New Roman"/>
        </w:rPr>
        <w:t>one</w:t>
      </w:r>
      <w:r w:rsidR="00877E1D">
        <w:rPr>
          <w:rFonts w:eastAsia="Times New Roman"/>
        </w:rPr>
        <w:t xml:space="preserve"> grade level</w:t>
      </w:r>
      <w:r>
        <w:rPr>
          <w:rFonts w:eastAsia="Times New Roman"/>
        </w:rPr>
        <w:t xml:space="preserve"> </w:t>
      </w:r>
      <w:r w:rsidR="00744BBB">
        <w:rPr>
          <w:rFonts w:eastAsia="Times New Roman"/>
        </w:rPr>
        <w:t>from Pre-K to 12</w:t>
      </w:r>
    </w:p>
    <w:p w14:paraId="2FE4D6BB" w14:textId="39EB069A" w:rsidR="005B1E09" w:rsidRPr="00CE7910" w:rsidRDefault="005B1E09" w:rsidP="00601BFB">
      <w:pPr>
        <w:spacing w:before="40" w:after="40" w:line="240" w:lineRule="auto"/>
        <w:contextualSpacing/>
        <w:rPr>
          <w:rFonts w:ascii="Helvetica" w:eastAsia="Times New Roman" w:hAnsi="Helvetica" w:cs="Helvetica"/>
          <w:color w:val="000000"/>
        </w:rPr>
      </w:pPr>
      <w:r w:rsidRPr="00CE7910">
        <w:rPr>
          <w:rFonts w:ascii="Helvetica" w:eastAsia="Times New Roman" w:hAnsi="Helvetica" w:cs="Helvetica"/>
          <w:color w:val="000000"/>
        </w:rPr>
        <w:t> </w:t>
      </w:r>
    </w:p>
    <w:p w14:paraId="790E8737" w14:textId="77777777" w:rsidR="005B1E09" w:rsidRDefault="005B1E09" w:rsidP="00601BFB">
      <w:pPr>
        <w:spacing w:before="40" w:after="40" w:line="240" w:lineRule="auto"/>
        <w:contextualSpacing/>
        <w:outlineLvl w:val="2"/>
        <w:rPr>
          <w:rFonts w:ascii="Helvetica" w:eastAsia="Times New Roman" w:hAnsi="Helvetica" w:cs="Helvetica"/>
          <w:b/>
          <w:bCs/>
          <w:caps/>
          <w:color w:val="000000"/>
          <w:sz w:val="26"/>
          <w:szCs w:val="26"/>
        </w:rPr>
      </w:pPr>
      <w:r w:rsidRPr="00CE7910">
        <w:rPr>
          <w:rFonts w:ascii="Helvetica" w:eastAsia="Times New Roman" w:hAnsi="Helvetica" w:cs="Helvetica"/>
          <w:b/>
          <w:bCs/>
          <w:caps/>
          <w:color w:val="000000"/>
          <w:sz w:val="26"/>
          <w:szCs w:val="26"/>
        </w:rPr>
        <w:t>CONTENT AREAS: </w:t>
      </w:r>
    </w:p>
    <w:p w14:paraId="15B0AB57" w14:textId="3728943F" w:rsidR="007509C1" w:rsidRPr="00CE7910" w:rsidRDefault="007509C1" w:rsidP="007509C1">
      <w:pPr>
        <w:pStyle w:val="Heading4"/>
        <w:rPr>
          <w:rFonts w:eastAsia="Times New Roman" w:cs="Helvetica"/>
          <w:b/>
          <w:bCs/>
          <w:caps/>
          <w:color w:val="000000"/>
          <w:sz w:val="26"/>
          <w:szCs w:val="26"/>
        </w:rPr>
      </w:pPr>
      <w:r w:rsidRPr="007509C1">
        <w:rPr>
          <w:rFonts w:eastAsia="Times New Roman"/>
          <w:b/>
        </w:rPr>
        <w:t>Tip:</w:t>
      </w:r>
      <w:r>
        <w:rPr>
          <w:rFonts w:eastAsia="Times New Roman"/>
        </w:rPr>
        <w:t xml:space="preserve"> </w:t>
      </w:r>
      <w:r w:rsidR="00744BBB">
        <w:rPr>
          <w:rFonts w:eastAsia="Times New Roman"/>
        </w:rPr>
        <w:t xml:space="preserve">Options include: </w:t>
      </w:r>
      <w:r w:rsidRPr="007509C1">
        <w:rPr>
          <w:rFonts w:eastAsia="Times New Roman"/>
        </w:rPr>
        <w:t>English/Language Arts</w:t>
      </w:r>
      <w:r>
        <w:rPr>
          <w:rFonts w:eastAsia="Times New Roman"/>
        </w:rPr>
        <w:t xml:space="preserve">, </w:t>
      </w:r>
      <w:r w:rsidRPr="007509C1">
        <w:rPr>
          <w:rFonts w:eastAsia="Times New Roman"/>
        </w:rPr>
        <w:t>Math</w:t>
      </w:r>
      <w:r>
        <w:rPr>
          <w:rFonts w:eastAsia="Times New Roman"/>
        </w:rPr>
        <w:t xml:space="preserve">, </w:t>
      </w:r>
      <w:r w:rsidRPr="007509C1">
        <w:rPr>
          <w:rFonts w:eastAsia="Times New Roman"/>
        </w:rPr>
        <w:t>Science</w:t>
      </w:r>
      <w:r>
        <w:rPr>
          <w:rFonts w:eastAsia="Times New Roman"/>
        </w:rPr>
        <w:t xml:space="preserve">, </w:t>
      </w:r>
      <w:r w:rsidRPr="007509C1">
        <w:rPr>
          <w:rFonts w:eastAsia="Times New Roman"/>
        </w:rPr>
        <w:t>Social Studies</w:t>
      </w:r>
      <w:r>
        <w:rPr>
          <w:rFonts w:eastAsia="Times New Roman"/>
        </w:rPr>
        <w:t xml:space="preserve">, </w:t>
      </w:r>
      <w:r w:rsidRPr="007509C1">
        <w:rPr>
          <w:rFonts w:eastAsia="Times New Roman"/>
        </w:rPr>
        <w:t>Other</w:t>
      </w:r>
    </w:p>
    <w:p w14:paraId="3D664D87" w14:textId="77777777" w:rsidR="005B1E09" w:rsidRPr="00CE7910" w:rsidRDefault="005B1E09" w:rsidP="00601BFB">
      <w:pPr>
        <w:spacing w:before="40" w:after="40" w:line="240" w:lineRule="auto"/>
        <w:contextualSpacing/>
        <w:rPr>
          <w:rFonts w:ascii="Helvetica" w:eastAsia="Times New Roman" w:hAnsi="Helvetica" w:cs="Helvetica"/>
          <w:color w:val="000000"/>
        </w:rPr>
      </w:pPr>
      <w:r w:rsidRPr="00CE7910">
        <w:rPr>
          <w:rFonts w:ascii="Helvetica" w:eastAsia="Times New Roman" w:hAnsi="Helvetica" w:cs="Helvetica"/>
          <w:color w:val="000000"/>
        </w:rPr>
        <w:t> </w:t>
      </w:r>
    </w:p>
    <w:p w14:paraId="18B91A53" w14:textId="77777777" w:rsidR="005B1E09" w:rsidRDefault="005B1E09" w:rsidP="00601BFB">
      <w:pPr>
        <w:spacing w:before="40" w:after="40" w:line="240" w:lineRule="auto"/>
        <w:contextualSpacing/>
        <w:outlineLvl w:val="2"/>
        <w:rPr>
          <w:rFonts w:ascii="Helvetica" w:eastAsia="Times New Roman" w:hAnsi="Helvetica" w:cs="Helvetica"/>
          <w:b/>
          <w:bCs/>
          <w:caps/>
          <w:color w:val="000000"/>
          <w:sz w:val="26"/>
          <w:szCs w:val="26"/>
        </w:rPr>
      </w:pPr>
      <w:r w:rsidRPr="00CE7910">
        <w:rPr>
          <w:rFonts w:ascii="Helvetica" w:eastAsia="Times New Roman" w:hAnsi="Helvetica" w:cs="Helvetica"/>
          <w:b/>
          <w:bCs/>
          <w:caps/>
          <w:color w:val="000000"/>
          <w:sz w:val="26"/>
          <w:szCs w:val="26"/>
        </w:rPr>
        <w:t>COMMON CORE:</w:t>
      </w:r>
    </w:p>
    <w:p w14:paraId="02A54834" w14:textId="5DAA6A4A" w:rsidR="007509C1" w:rsidRPr="00CE7910" w:rsidRDefault="007509C1" w:rsidP="007509C1">
      <w:pPr>
        <w:pStyle w:val="Heading4"/>
        <w:rPr>
          <w:rFonts w:eastAsia="Times New Roman" w:cs="Helvetica"/>
          <w:b/>
          <w:bCs/>
          <w:caps/>
          <w:color w:val="000000"/>
          <w:sz w:val="26"/>
          <w:szCs w:val="26"/>
        </w:rPr>
      </w:pPr>
      <w:r w:rsidRPr="007509C1">
        <w:rPr>
          <w:rFonts w:eastAsia="Times New Roman"/>
          <w:b/>
        </w:rPr>
        <w:t>Tip:</w:t>
      </w:r>
      <w:r>
        <w:rPr>
          <w:rFonts w:eastAsia="Times New Roman"/>
        </w:rPr>
        <w:t xml:space="preserve"> </w:t>
      </w:r>
      <w:r w:rsidR="00744BBB">
        <w:rPr>
          <w:rFonts w:eastAsia="Times New Roman"/>
        </w:rPr>
        <w:t xml:space="preserve">Go to: </w:t>
      </w:r>
      <w:hyperlink r:id="rId7" w:history="1">
        <w:r w:rsidR="00744BBB" w:rsidRPr="001B1616">
          <w:rPr>
            <w:rStyle w:val="Hyperlink"/>
            <w:rFonts w:eastAsia="Times New Roman"/>
          </w:rPr>
          <w:t>http://mdk12.msde.maryland.gov/instruction/commoncore/</w:t>
        </w:r>
      </w:hyperlink>
      <w:r w:rsidR="00744BBB">
        <w:rPr>
          <w:rFonts w:eastAsia="Times New Roman"/>
        </w:rPr>
        <w:t xml:space="preserve"> </w:t>
      </w:r>
    </w:p>
    <w:p w14:paraId="6ACB29B3" w14:textId="0869041C" w:rsidR="005B1E09" w:rsidRPr="00CE7910" w:rsidRDefault="005B1E09" w:rsidP="00601BFB">
      <w:pPr>
        <w:spacing w:before="40" w:after="40" w:line="240" w:lineRule="auto"/>
        <w:contextualSpacing/>
        <w:rPr>
          <w:rFonts w:ascii="Helvetica" w:eastAsia="Times New Roman" w:hAnsi="Helvetica" w:cs="Helvetica"/>
          <w:color w:val="000000"/>
        </w:rPr>
      </w:pPr>
      <w:r w:rsidRPr="00CE7910">
        <w:rPr>
          <w:rFonts w:ascii="Helvetica" w:eastAsia="Times New Roman" w:hAnsi="Helvetica" w:cs="Helvetica"/>
          <w:color w:val="000000"/>
        </w:rPr>
        <w:t> </w:t>
      </w:r>
    </w:p>
    <w:p w14:paraId="0F0B9CF6" w14:textId="0B7CC8D8" w:rsidR="005B1E09" w:rsidRPr="00CE7910" w:rsidRDefault="00354F78" w:rsidP="00601BFB">
      <w:pPr>
        <w:shd w:val="clear" w:color="auto" w:fill="6E913C"/>
        <w:spacing w:before="40" w:after="40" w:line="240" w:lineRule="auto"/>
        <w:contextualSpacing/>
        <w:outlineLvl w:val="1"/>
        <w:rPr>
          <w:rFonts w:ascii="Helvetica" w:eastAsia="Times New Roman" w:hAnsi="Helvetica" w:cs="Helvetica"/>
          <w:b/>
          <w:bCs/>
          <w:color w:val="FFFFFF"/>
          <w:sz w:val="29"/>
          <w:szCs w:val="29"/>
        </w:rPr>
      </w:pPr>
      <w:r>
        <w:rPr>
          <w:rFonts w:ascii="Helvetica" w:eastAsia="Times New Roman" w:hAnsi="Helvetica" w:cs="Helvetica"/>
          <w:b/>
          <w:bCs/>
          <w:color w:val="FFFFFF"/>
          <w:sz w:val="29"/>
          <w:szCs w:val="29"/>
        </w:rPr>
        <w:t>Goal</w:t>
      </w:r>
    </w:p>
    <w:p w14:paraId="4B913041" w14:textId="2BA8AB7E" w:rsidR="005B1E09" w:rsidRDefault="00354F78" w:rsidP="00601BFB">
      <w:pPr>
        <w:spacing w:before="40" w:after="40" w:line="240" w:lineRule="auto"/>
        <w:contextualSpacing/>
        <w:outlineLvl w:val="2"/>
        <w:rPr>
          <w:rFonts w:ascii="Helvetica" w:eastAsia="Times New Roman" w:hAnsi="Helvetica" w:cs="Helvetica"/>
          <w:b/>
          <w:bCs/>
          <w:caps/>
          <w:color w:val="000000"/>
          <w:sz w:val="26"/>
          <w:szCs w:val="26"/>
        </w:rPr>
      </w:pPr>
      <w:r>
        <w:rPr>
          <w:rFonts w:ascii="Helvetica" w:eastAsia="Times New Roman" w:hAnsi="Helvetica" w:cs="Helvetica"/>
          <w:b/>
          <w:bCs/>
          <w:caps/>
          <w:color w:val="000000"/>
          <w:sz w:val="26"/>
          <w:szCs w:val="26"/>
        </w:rPr>
        <w:t>INSTRUCTIONAL GOAL</w:t>
      </w:r>
    </w:p>
    <w:p w14:paraId="5D27C15F" w14:textId="77777777" w:rsidR="00877E1D" w:rsidRDefault="00D300FF" w:rsidP="00601BFB">
      <w:pPr>
        <w:pStyle w:val="Heading4"/>
        <w:spacing w:after="40" w:line="240" w:lineRule="auto"/>
        <w:contextualSpacing/>
        <w:rPr>
          <w:rFonts w:eastAsia="Times New Roman"/>
        </w:rPr>
      </w:pPr>
      <w:r w:rsidRPr="00D300FF">
        <w:rPr>
          <w:rFonts w:eastAsia="Times New Roman"/>
          <w:b/>
        </w:rPr>
        <w:t>Tip:</w:t>
      </w:r>
      <w:r>
        <w:rPr>
          <w:rFonts w:eastAsia="Times New Roman"/>
        </w:rPr>
        <w:t xml:space="preserve"> </w:t>
      </w:r>
      <w:r w:rsidRPr="00D300FF">
        <w:rPr>
          <w:rFonts w:eastAsia="Times New Roman"/>
        </w:rPr>
        <w:t xml:space="preserve">Restate the portion of the MCCRS that you will focus on in the lesson. </w:t>
      </w:r>
    </w:p>
    <w:p w14:paraId="1FA22C1F" w14:textId="77777777" w:rsidR="00877E1D" w:rsidRDefault="00877E1D" w:rsidP="00601BFB">
      <w:pPr>
        <w:pStyle w:val="Heading4"/>
        <w:spacing w:after="40" w:line="240" w:lineRule="auto"/>
        <w:contextualSpacing/>
        <w:rPr>
          <w:rFonts w:eastAsia="Times New Roman"/>
        </w:rPr>
      </w:pPr>
      <w:r w:rsidRPr="00877E1D">
        <w:rPr>
          <w:rFonts w:eastAsia="Times New Roman"/>
          <w:b/>
        </w:rPr>
        <w:t xml:space="preserve">Tip: </w:t>
      </w:r>
      <w:r w:rsidR="00D300FF" w:rsidRPr="00D300FF">
        <w:rPr>
          <w:rFonts w:eastAsia="Times New Roman"/>
        </w:rPr>
        <w:t>Be sure to emphasize the outcomes, not the means of achieving them</w:t>
      </w:r>
      <w:r>
        <w:rPr>
          <w:rFonts w:eastAsia="Times New Roman"/>
        </w:rPr>
        <w:t xml:space="preserve"> (i.e., multiple paths/options for achievement)</w:t>
      </w:r>
      <w:r w:rsidR="00D300FF" w:rsidRPr="00D300FF">
        <w:rPr>
          <w:rFonts w:eastAsia="Times New Roman"/>
        </w:rPr>
        <w:t xml:space="preserve">. This revised focus allows for greater flexibility in the ways students meet objectives and captures the strengths of a wider range of students. </w:t>
      </w:r>
    </w:p>
    <w:p w14:paraId="6166C09F" w14:textId="6B1F8842" w:rsidR="00D300FF" w:rsidRDefault="00877E1D" w:rsidP="00601BFB">
      <w:pPr>
        <w:pStyle w:val="Heading4"/>
        <w:spacing w:after="40" w:line="240" w:lineRule="auto"/>
        <w:contextualSpacing/>
        <w:rPr>
          <w:rFonts w:eastAsia="Times New Roman"/>
        </w:rPr>
      </w:pPr>
      <w:r w:rsidRPr="00877E1D">
        <w:rPr>
          <w:rFonts w:eastAsia="Times New Roman"/>
          <w:b/>
        </w:rPr>
        <w:t>Tip:</w:t>
      </w:r>
      <w:r>
        <w:rPr>
          <w:rFonts w:eastAsia="Times New Roman"/>
        </w:rPr>
        <w:t xml:space="preserve"> </w:t>
      </w:r>
      <w:r w:rsidR="00D300FF" w:rsidRPr="00D300FF">
        <w:rPr>
          <w:rFonts w:eastAsia="Times New Roman"/>
        </w:rPr>
        <w:t xml:space="preserve">There should be </w:t>
      </w:r>
      <w:r w:rsidR="00D300FF" w:rsidRPr="00877E1D">
        <w:rPr>
          <w:rFonts w:eastAsia="Times New Roman"/>
          <w:u w:val="single"/>
        </w:rPr>
        <w:t>no more than one goal</w:t>
      </w:r>
      <w:r w:rsidR="00D300FF" w:rsidRPr="00D300FF">
        <w:rPr>
          <w:rFonts w:eastAsia="Times New Roman"/>
        </w:rPr>
        <w:t xml:space="preserve"> for a lesson.</w:t>
      </w:r>
    </w:p>
    <w:p w14:paraId="7A03280B" w14:textId="77777777" w:rsidR="00601BFB" w:rsidRPr="00601BFB" w:rsidRDefault="00601BFB" w:rsidP="00601BFB">
      <w:pPr>
        <w:spacing w:before="40" w:after="40" w:line="240" w:lineRule="auto"/>
        <w:contextualSpacing/>
      </w:pPr>
    </w:p>
    <w:p w14:paraId="101D27FC" w14:textId="77777777" w:rsidR="003E4FA6" w:rsidRDefault="003E4FA6">
      <w:pPr>
        <w:rPr>
          <w:rFonts w:ascii="Helvetica" w:eastAsia="Times New Roman" w:hAnsi="Helvetica" w:cs="Helvetica"/>
          <w:b/>
          <w:bCs/>
          <w:caps/>
          <w:color w:val="000000"/>
          <w:sz w:val="26"/>
          <w:szCs w:val="26"/>
        </w:rPr>
      </w:pPr>
      <w:r>
        <w:rPr>
          <w:rFonts w:ascii="Helvetica" w:eastAsia="Times New Roman" w:hAnsi="Helvetica" w:cs="Helvetica"/>
          <w:b/>
          <w:bCs/>
          <w:caps/>
          <w:color w:val="000000"/>
          <w:sz w:val="26"/>
          <w:szCs w:val="26"/>
        </w:rPr>
        <w:br w:type="page"/>
      </w:r>
    </w:p>
    <w:p w14:paraId="2ED48D0D" w14:textId="72E6822F" w:rsidR="005B1E09" w:rsidRPr="00CE7910" w:rsidRDefault="005B1E09" w:rsidP="00601BFB">
      <w:pPr>
        <w:spacing w:before="40" w:after="40" w:line="240" w:lineRule="auto"/>
        <w:contextualSpacing/>
        <w:outlineLvl w:val="2"/>
        <w:rPr>
          <w:rFonts w:ascii="Helvetica" w:eastAsia="Times New Roman" w:hAnsi="Helvetica" w:cs="Helvetica"/>
          <w:b/>
          <w:bCs/>
          <w:caps/>
          <w:color w:val="000000"/>
          <w:sz w:val="26"/>
          <w:szCs w:val="26"/>
        </w:rPr>
      </w:pPr>
      <w:r w:rsidRPr="00CE7910">
        <w:rPr>
          <w:rFonts w:ascii="Helvetica" w:eastAsia="Times New Roman" w:hAnsi="Helvetica" w:cs="Helvetica"/>
          <w:b/>
          <w:bCs/>
          <w:caps/>
          <w:color w:val="000000"/>
          <w:sz w:val="26"/>
          <w:szCs w:val="26"/>
        </w:rPr>
        <w:lastRenderedPageBreak/>
        <w:t>OBJECTIVE</w:t>
      </w:r>
      <w:r w:rsidR="00A8668A">
        <w:rPr>
          <w:rFonts w:ascii="Helvetica" w:eastAsia="Times New Roman" w:hAnsi="Helvetica" w:cs="Helvetica"/>
          <w:b/>
          <w:bCs/>
          <w:caps/>
          <w:color w:val="000000"/>
          <w:sz w:val="26"/>
          <w:szCs w:val="26"/>
        </w:rPr>
        <w:t>(</w:t>
      </w:r>
      <w:r w:rsidRPr="00CE7910">
        <w:rPr>
          <w:rFonts w:ascii="Helvetica" w:eastAsia="Times New Roman" w:hAnsi="Helvetica" w:cs="Helvetica"/>
          <w:b/>
          <w:bCs/>
          <w:caps/>
          <w:color w:val="000000"/>
          <w:sz w:val="26"/>
          <w:szCs w:val="26"/>
        </w:rPr>
        <w:t>S</w:t>
      </w:r>
      <w:r w:rsidR="00A8668A">
        <w:rPr>
          <w:rFonts w:ascii="Helvetica" w:eastAsia="Times New Roman" w:hAnsi="Helvetica" w:cs="Helvetica"/>
          <w:b/>
          <w:bCs/>
          <w:caps/>
          <w:color w:val="000000"/>
          <w:sz w:val="26"/>
          <w:szCs w:val="26"/>
        </w:rPr>
        <w:t>)</w:t>
      </w:r>
      <w:r w:rsidRPr="00CE7910">
        <w:rPr>
          <w:rFonts w:ascii="Helvetica" w:eastAsia="Times New Roman" w:hAnsi="Helvetica" w:cs="Helvetica"/>
          <w:b/>
          <w:bCs/>
          <w:caps/>
          <w:color w:val="000000"/>
          <w:sz w:val="26"/>
          <w:szCs w:val="26"/>
        </w:rPr>
        <w:t xml:space="preserve"> </w:t>
      </w:r>
    </w:p>
    <w:p w14:paraId="54A8B48B" w14:textId="77777777" w:rsidR="003E4FA6" w:rsidRDefault="000108B9" w:rsidP="003E4FA6">
      <w:pPr>
        <w:pStyle w:val="Heading4"/>
        <w:spacing w:after="40" w:line="240" w:lineRule="auto"/>
        <w:contextualSpacing/>
        <w:rPr>
          <w:rFonts w:eastAsia="Times New Roman"/>
        </w:rPr>
      </w:pPr>
      <w:r w:rsidRPr="000108B9">
        <w:rPr>
          <w:rFonts w:eastAsia="Times New Roman"/>
          <w:b/>
        </w:rPr>
        <w:t>Tip:</w:t>
      </w:r>
      <w:r>
        <w:rPr>
          <w:rFonts w:eastAsia="Times New Roman"/>
        </w:rPr>
        <w:t xml:space="preserve"> </w:t>
      </w:r>
      <w:r w:rsidR="00D300FF">
        <w:rPr>
          <w:rFonts w:eastAsia="Times New Roman"/>
        </w:rPr>
        <w:t>C</w:t>
      </w:r>
      <w:r>
        <w:rPr>
          <w:rFonts w:eastAsia="Times New Roman"/>
        </w:rPr>
        <w:t xml:space="preserve">reate objectives that are </w:t>
      </w:r>
      <w:r w:rsidRPr="000108B9">
        <w:rPr>
          <w:rFonts w:eastAsia="Times New Roman"/>
        </w:rPr>
        <w:t>concrete, specific, measurable steps that lead students toward accom</w:t>
      </w:r>
      <w:r w:rsidR="00877E1D">
        <w:rPr>
          <w:rFonts w:eastAsia="Times New Roman"/>
        </w:rPr>
        <w:t>plishing the instructional goal</w:t>
      </w:r>
      <w:r w:rsidR="00D300FF">
        <w:rPr>
          <w:rFonts w:eastAsia="Times New Roman"/>
        </w:rPr>
        <w:t xml:space="preserve">. </w:t>
      </w:r>
      <w:r w:rsidR="00D300FF" w:rsidRPr="00D300FF">
        <w:rPr>
          <w:rFonts w:eastAsia="Times New Roman"/>
        </w:rPr>
        <w:t>Be sure your objectives are written using</w:t>
      </w:r>
      <w:r w:rsidR="00601BFB">
        <w:rPr>
          <w:rFonts w:eastAsia="Times New Roman"/>
        </w:rPr>
        <w:t xml:space="preserve"> student friendly language.</w:t>
      </w:r>
    </w:p>
    <w:p w14:paraId="6710C7E8" w14:textId="0EA88AEE" w:rsidR="003E4FA6" w:rsidRPr="003E4FA6" w:rsidRDefault="003E4FA6" w:rsidP="003E4FA6">
      <w:pPr>
        <w:pStyle w:val="Heading4"/>
        <w:spacing w:after="40" w:line="240" w:lineRule="auto"/>
        <w:contextualSpacing/>
        <w:rPr>
          <w:rFonts w:eastAsia="Times New Roman"/>
        </w:rPr>
      </w:pPr>
      <w:r w:rsidRPr="003E4FA6">
        <w:rPr>
          <w:rFonts w:eastAsia="Times New Roman"/>
          <w:b/>
        </w:rPr>
        <w:t>Tip:</w:t>
      </w:r>
      <w:r>
        <w:rPr>
          <w:rFonts w:eastAsia="Times New Roman"/>
        </w:rPr>
        <w:t xml:space="preserve"> Your objective should still be flexible and allow for adjustments and options (i.e., </w:t>
      </w:r>
      <w:r w:rsidRPr="00D300FF">
        <w:rPr>
          <w:rFonts w:eastAsia="Times New Roman"/>
        </w:rPr>
        <w:t>emphasize the outcomes, not the means of achieving them</w:t>
      </w:r>
      <w:r>
        <w:rPr>
          <w:rFonts w:eastAsia="Times New Roman"/>
        </w:rPr>
        <w:t xml:space="preserve">). </w:t>
      </w:r>
    </w:p>
    <w:p w14:paraId="065264ED" w14:textId="77777777" w:rsidR="00FD4AA5" w:rsidRDefault="00FD4AA5" w:rsidP="00FD4AA5">
      <w:pPr>
        <w:pStyle w:val="Heading4"/>
        <w:spacing w:after="40" w:line="240" w:lineRule="auto"/>
        <w:contextualSpacing/>
        <w:rPr>
          <w:rFonts w:eastAsia="Times New Roman" w:cs="Helvetica"/>
          <w:b/>
          <w:bCs/>
          <w:caps/>
          <w:color w:val="000000"/>
          <w:sz w:val="26"/>
          <w:szCs w:val="26"/>
        </w:rPr>
      </w:pPr>
    </w:p>
    <w:p w14:paraId="320AE9F7" w14:textId="13BA2CC2" w:rsidR="001F6332" w:rsidRPr="00FD4AA5" w:rsidRDefault="005B1E09" w:rsidP="00FD4AA5">
      <w:pPr>
        <w:rPr>
          <w:rFonts w:ascii="Helvetica" w:hAnsi="Helvetica" w:cs="Helvetica"/>
          <w:b/>
          <w:sz w:val="26"/>
          <w:szCs w:val="26"/>
        </w:rPr>
      </w:pPr>
      <w:r w:rsidRPr="00FD4AA5">
        <w:rPr>
          <w:rFonts w:ascii="Helvetica" w:hAnsi="Helvetica" w:cs="Helvetica"/>
          <w:b/>
          <w:sz w:val="26"/>
          <w:szCs w:val="26"/>
        </w:rPr>
        <w:t>VARIABILITY</w:t>
      </w:r>
    </w:p>
    <w:p w14:paraId="12BDCB8D" w14:textId="004D3838" w:rsidR="001F6332" w:rsidRDefault="001F6332" w:rsidP="00601BFB">
      <w:pPr>
        <w:pStyle w:val="NoSpacing"/>
        <w:spacing w:before="40" w:after="40"/>
        <w:ind w:firstLine="0"/>
        <w:contextualSpacing/>
        <w:rPr>
          <w:rFonts w:cs="Helvetica"/>
          <w:u w:val="single"/>
        </w:rPr>
      </w:pPr>
      <w:r w:rsidRPr="00CE7910">
        <w:rPr>
          <w:rFonts w:cs="Helvetica"/>
          <w:u w:val="single"/>
        </w:rPr>
        <w:t>Part 1: Variability for All:</w:t>
      </w:r>
    </w:p>
    <w:p w14:paraId="6A6D892C" w14:textId="63DC6A59" w:rsidR="00685B33" w:rsidRDefault="000C7A49" w:rsidP="00601BFB">
      <w:pPr>
        <w:pStyle w:val="Heading4"/>
        <w:spacing w:after="40" w:line="240" w:lineRule="auto"/>
        <w:contextualSpacing/>
      </w:pPr>
      <w:r w:rsidRPr="000C7A49">
        <w:rPr>
          <w:b/>
        </w:rPr>
        <w:t>Tip:</w:t>
      </w:r>
      <w:r>
        <w:t xml:space="preserve"> In this first part, </w:t>
      </w:r>
      <w:r w:rsidR="00B67070">
        <w:t>take advantage of the variability in the classroom. I</w:t>
      </w:r>
      <w:r w:rsidRPr="000C7A49">
        <w:t xml:space="preserve">dentify flexible options that are </w:t>
      </w:r>
      <w:r w:rsidR="00B67070">
        <w:t>in place in your environment. T</w:t>
      </w:r>
      <w:r w:rsidRPr="000C7A49">
        <w:t>hese are proactive strategie</w:t>
      </w:r>
      <w:r w:rsidR="00586BE8">
        <w:t xml:space="preserve">s aligned to the UDL principles, </w:t>
      </w:r>
      <w:r w:rsidRPr="000C7A49">
        <w:t>guidelines</w:t>
      </w:r>
      <w:r w:rsidR="00586BE8">
        <w:t xml:space="preserve"> </w:t>
      </w:r>
      <w:r w:rsidR="00586BE8" w:rsidRPr="000C7A49">
        <w:t>and/or</w:t>
      </w:r>
      <w:r w:rsidR="00586BE8">
        <w:t xml:space="preserve"> checkpoints</w:t>
      </w:r>
      <w:r w:rsidRPr="000C7A49">
        <w:t xml:space="preserve"> that are available to </w:t>
      </w:r>
      <w:r w:rsidR="00B67070">
        <w:t>ALL</w:t>
      </w:r>
      <w:r w:rsidRPr="000C7A49">
        <w:t xml:space="preserve"> learners.</w:t>
      </w:r>
    </w:p>
    <w:p w14:paraId="369BF3EF" w14:textId="61EA5BFB" w:rsidR="005564CB" w:rsidRDefault="00B67070" w:rsidP="00B67070">
      <w:pPr>
        <w:pStyle w:val="Heading4"/>
      </w:pPr>
      <w:r w:rsidRPr="00B67070">
        <w:rPr>
          <w:b/>
        </w:rPr>
        <w:t>Tip:</w:t>
      </w:r>
      <w:r>
        <w:t xml:space="preserve"> Be VERY detailed in this section</w:t>
      </w:r>
      <w:r w:rsidR="00227805">
        <w:t xml:space="preserve"> and </w:t>
      </w:r>
      <w:r w:rsidR="00227805" w:rsidRPr="00227805">
        <w:rPr>
          <w:u w:val="single"/>
        </w:rPr>
        <w:t xml:space="preserve">remember that these options should be then INCLUDED in your Instructional Methods Section. </w:t>
      </w:r>
    </w:p>
    <w:p w14:paraId="41E221B0" w14:textId="63FECA88" w:rsidR="00601BFB" w:rsidRPr="00601BFB" w:rsidRDefault="005564CB" w:rsidP="005564CB">
      <w:pPr>
        <w:pStyle w:val="Heading4"/>
      </w:pPr>
      <w:r w:rsidRPr="005564CB">
        <w:rPr>
          <w:b/>
        </w:rPr>
        <w:t>Tip:</w:t>
      </w:r>
      <w:r>
        <w:t xml:space="preserve"> In b</w:t>
      </w:r>
      <w:r w:rsidRPr="005564CB">
        <w:t xml:space="preserve">rackets, identify the UDL Checkpoints </w:t>
      </w:r>
      <w:r>
        <w:t>for each variability option</w:t>
      </w:r>
      <w:r w:rsidRPr="005564CB">
        <w:t>.</w:t>
      </w:r>
    </w:p>
    <w:p w14:paraId="486395A3" w14:textId="509F7BD1" w:rsidR="007F1EFB" w:rsidRDefault="007F1EFB" w:rsidP="00FD4AA5">
      <w:pPr>
        <w:pStyle w:val="NoSpacing"/>
        <w:spacing w:before="40" w:after="40"/>
        <w:contextualSpacing/>
        <w:rPr>
          <w:rFonts w:cs="Helvetica"/>
        </w:rPr>
      </w:pPr>
      <w:r w:rsidRPr="00CE7910">
        <w:rPr>
          <w:rFonts w:cs="Helvetica"/>
        </w:rPr>
        <w:t>Options to Support Engagement:</w:t>
      </w:r>
      <w:r w:rsidR="001E294B">
        <w:rPr>
          <w:rFonts w:cs="Helvetica"/>
        </w:rPr>
        <w:t xml:space="preserve"> </w:t>
      </w:r>
    </w:p>
    <w:p w14:paraId="115DDA8B" w14:textId="77777777" w:rsidR="00FD4AA5" w:rsidRPr="00FD4AA5" w:rsidRDefault="00FD4AA5" w:rsidP="00FD4AA5">
      <w:pPr>
        <w:pStyle w:val="NoSpacing"/>
        <w:spacing w:before="40" w:after="40"/>
        <w:contextualSpacing/>
        <w:rPr>
          <w:rFonts w:cs="Helvetica"/>
        </w:rPr>
      </w:pPr>
    </w:p>
    <w:p w14:paraId="090F3356" w14:textId="386352CB" w:rsidR="007F1EFB" w:rsidRPr="00CE7910" w:rsidRDefault="007F1EFB" w:rsidP="00601BFB">
      <w:pPr>
        <w:pStyle w:val="NoSpacing"/>
        <w:spacing w:before="40" w:after="40"/>
        <w:contextualSpacing/>
        <w:rPr>
          <w:rFonts w:cs="Helvetica"/>
        </w:rPr>
      </w:pPr>
      <w:r w:rsidRPr="00CE7910">
        <w:rPr>
          <w:rFonts w:cs="Helvetica"/>
        </w:rPr>
        <w:t>Options to Support Representation:</w:t>
      </w:r>
    </w:p>
    <w:p w14:paraId="21A45526" w14:textId="77777777" w:rsidR="007F1EFB" w:rsidRPr="00CE7910" w:rsidRDefault="007F1EFB" w:rsidP="00601BFB">
      <w:pPr>
        <w:pStyle w:val="NoSpacing"/>
        <w:spacing w:before="40" w:after="40"/>
        <w:contextualSpacing/>
        <w:rPr>
          <w:rFonts w:cs="Helvetica"/>
        </w:rPr>
      </w:pPr>
    </w:p>
    <w:p w14:paraId="7719CBFF" w14:textId="67523352" w:rsidR="00601BFB" w:rsidRDefault="007F1EFB" w:rsidP="00036466">
      <w:pPr>
        <w:pStyle w:val="NoSpacing"/>
        <w:spacing w:before="40" w:after="40"/>
        <w:contextualSpacing/>
        <w:rPr>
          <w:rFonts w:cs="Helvetica"/>
        </w:rPr>
      </w:pPr>
      <w:r w:rsidRPr="00CE7910">
        <w:rPr>
          <w:rFonts w:cs="Helvetica"/>
        </w:rPr>
        <w:t>Options to Support Action and Expression:</w:t>
      </w:r>
    </w:p>
    <w:p w14:paraId="5787CA06" w14:textId="77777777" w:rsidR="00036466" w:rsidRPr="00036466" w:rsidRDefault="00036466" w:rsidP="00036466">
      <w:pPr>
        <w:pStyle w:val="NoSpacing"/>
        <w:spacing w:before="40" w:after="40"/>
        <w:contextualSpacing/>
        <w:rPr>
          <w:rFonts w:cs="Helvetica"/>
        </w:rPr>
      </w:pPr>
    </w:p>
    <w:p w14:paraId="40868B30" w14:textId="0DE3CC1A" w:rsidR="007F1EFB" w:rsidRDefault="00685B33" w:rsidP="00601BFB">
      <w:pPr>
        <w:pStyle w:val="NoSpacing"/>
        <w:spacing w:before="40" w:after="40"/>
        <w:ind w:firstLine="0"/>
        <w:contextualSpacing/>
        <w:rPr>
          <w:rFonts w:cs="Helvetica"/>
          <w:u w:val="single"/>
        </w:rPr>
      </w:pPr>
      <w:r w:rsidRPr="00CE7910">
        <w:rPr>
          <w:rFonts w:cs="Helvetica"/>
          <w:u w:val="single"/>
        </w:rPr>
        <w:t xml:space="preserve">Part 2: </w:t>
      </w:r>
      <w:r w:rsidR="007F1EFB" w:rsidRPr="00CE7910">
        <w:rPr>
          <w:rFonts w:cs="Helvetica"/>
          <w:u w:val="single"/>
        </w:rPr>
        <w:t>Accommodations/Modifications for Specific Students:</w:t>
      </w:r>
    </w:p>
    <w:p w14:paraId="064B7094" w14:textId="77777777" w:rsidR="00227805" w:rsidRDefault="000C7A49" w:rsidP="00227805">
      <w:pPr>
        <w:pStyle w:val="Heading4"/>
        <w:spacing w:after="40" w:line="240" w:lineRule="auto"/>
        <w:contextualSpacing/>
      </w:pPr>
      <w:r w:rsidRPr="000C7A49">
        <w:rPr>
          <w:b/>
        </w:rPr>
        <w:t>Tip:</w:t>
      </w:r>
      <w:r>
        <w:t xml:space="preserve"> </w:t>
      </w:r>
      <w:r w:rsidRPr="000C7A49">
        <w:t xml:space="preserve">In this section, discuss how you will ensure that </w:t>
      </w:r>
      <w:r w:rsidRPr="00227805">
        <w:rPr>
          <w:u w:val="single"/>
        </w:rPr>
        <w:t>any students with IEPs</w:t>
      </w:r>
      <w:r w:rsidRPr="000C7A49">
        <w:t xml:space="preserve"> will receive their required accommodations and/or modifications. If they are being addressed through UDL, explain how that is being ac</w:t>
      </w:r>
      <w:r w:rsidR="00036466">
        <w:t xml:space="preserve">complished. </w:t>
      </w:r>
      <w:r w:rsidRPr="000C7A49">
        <w:t xml:space="preserve">For example, if all students have access to digital graphic organizers, and this is an accommodation listed </w:t>
      </w:r>
      <w:r w:rsidR="00036466">
        <w:t>for a student with an</w:t>
      </w:r>
      <w:r w:rsidRPr="000C7A49">
        <w:t xml:space="preserve"> IEP, be sure to clearly articulate this as an accommoda</w:t>
      </w:r>
      <w:r w:rsidR="00227805">
        <w:t xml:space="preserve">tion for the specific student. </w:t>
      </w:r>
    </w:p>
    <w:p w14:paraId="1ACCE51D" w14:textId="4D3BBC22" w:rsidR="00227805" w:rsidRPr="00227805" w:rsidRDefault="00227805" w:rsidP="00227805">
      <w:pPr>
        <w:pStyle w:val="Heading4"/>
        <w:spacing w:after="40" w:line="240" w:lineRule="auto"/>
        <w:contextualSpacing/>
      </w:pPr>
      <w:r w:rsidRPr="00227805">
        <w:rPr>
          <w:b/>
        </w:rPr>
        <w:t>Tip:</w:t>
      </w:r>
      <w:r>
        <w:t xml:space="preserve"> Refer back to MD Online IEP for accommodations/modifications options for a student with an IEP.</w:t>
      </w:r>
    </w:p>
    <w:p w14:paraId="0833A117" w14:textId="77777777" w:rsidR="005B1E09" w:rsidRPr="00CE7910" w:rsidRDefault="005B1E09" w:rsidP="00601BFB">
      <w:pPr>
        <w:spacing w:before="40" w:after="40" w:line="240" w:lineRule="auto"/>
        <w:contextualSpacing/>
        <w:rPr>
          <w:rFonts w:ascii="Helvetica" w:eastAsia="Times New Roman" w:hAnsi="Helvetica" w:cs="Helvetica"/>
          <w:color w:val="000000"/>
        </w:rPr>
      </w:pPr>
      <w:r w:rsidRPr="00CE7910">
        <w:rPr>
          <w:rFonts w:ascii="Helvetica" w:eastAsia="Times New Roman" w:hAnsi="Helvetica" w:cs="Helvetica"/>
          <w:color w:val="000000"/>
        </w:rPr>
        <w:t> </w:t>
      </w:r>
    </w:p>
    <w:p w14:paraId="3FB7A980" w14:textId="77777777" w:rsidR="005B1E09" w:rsidRPr="00CE7910" w:rsidRDefault="005B1E09" w:rsidP="00601BFB">
      <w:pPr>
        <w:shd w:val="clear" w:color="auto" w:fill="6E913C"/>
        <w:spacing w:before="40" w:after="40" w:line="240" w:lineRule="auto"/>
        <w:contextualSpacing/>
        <w:outlineLvl w:val="1"/>
        <w:rPr>
          <w:rFonts w:ascii="Helvetica" w:eastAsia="Times New Roman" w:hAnsi="Helvetica" w:cs="Helvetica"/>
          <w:b/>
          <w:bCs/>
          <w:color w:val="FFFFFF"/>
          <w:sz w:val="29"/>
          <w:szCs w:val="29"/>
        </w:rPr>
      </w:pPr>
      <w:r w:rsidRPr="00CE7910">
        <w:rPr>
          <w:rFonts w:ascii="Helvetica" w:eastAsia="Times New Roman" w:hAnsi="Helvetica" w:cs="Helvetica"/>
          <w:b/>
          <w:bCs/>
          <w:color w:val="FFFFFF"/>
          <w:sz w:val="29"/>
          <w:szCs w:val="29"/>
        </w:rPr>
        <w:t>Assessments</w:t>
      </w:r>
    </w:p>
    <w:p w14:paraId="413FCBAD" w14:textId="77777777" w:rsidR="00566616" w:rsidRDefault="00566616" w:rsidP="001B1428">
      <w:pPr>
        <w:spacing w:before="40" w:after="40" w:line="240" w:lineRule="auto"/>
        <w:contextualSpacing/>
        <w:outlineLvl w:val="2"/>
        <w:rPr>
          <w:rFonts w:ascii="Helvetica" w:eastAsia="Times New Roman" w:hAnsi="Helvetica" w:cs="Helvetica"/>
          <w:b/>
          <w:bCs/>
          <w:caps/>
          <w:color w:val="000000"/>
          <w:sz w:val="26"/>
          <w:szCs w:val="26"/>
        </w:rPr>
      </w:pPr>
    </w:p>
    <w:p w14:paraId="6FFA4F1C" w14:textId="268786DD" w:rsidR="001B1428" w:rsidRPr="001B1428" w:rsidRDefault="001B1428" w:rsidP="001B1428">
      <w:pPr>
        <w:spacing w:before="40" w:after="40" w:line="240" w:lineRule="auto"/>
        <w:contextualSpacing/>
        <w:outlineLvl w:val="2"/>
        <w:rPr>
          <w:rFonts w:ascii="Helvetica" w:eastAsia="Times New Roman" w:hAnsi="Helvetica" w:cs="Helvetica"/>
          <w:b/>
          <w:bCs/>
          <w:caps/>
          <w:color w:val="000000"/>
          <w:sz w:val="26"/>
          <w:szCs w:val="26"/>
        </w:rPr>
      </w:pPr>
      <w:r w:rsidRPr="00CE7910">
        <w:rPr>
          <w:rFonts w:ascii="Helvetica" w:eastAsia="Times New Roman" w:hAnsi="Helvetica" w:cs="Helvetica"/>
          <w:b/>
          <w:bCs/>
          <w:caps/>
          <w:color w:val="000000"/>
          <w:sz w:val="26"/>
          <w:szCs w:val="26"/>
        </w:rPr>
        <w:t>FORMATIVE ASSESSMENTS</w:t>
      </w:r>
    </w:p>
    <w:p w14:paraId="6C9BCA18" w14:textId="7B3E3EE0" w:rsidR="0063227E" w:rsidRDefault="000F6BF8" w:rsidP="0063227E">
      <w:pPr>
        <w:pStyle w:val="Heading4"/>
        <w:spacing w:after="40" w:line="240" w:lineRule="auto"/>
        <w:contextualSpacing/>
        <w:rPr>
          <w:rFonts w:eastAsia="Times New Roman"/>
        </w:rPr>
      </w:pPr>
      <w:r>
        <w:rPr>
          <w:rFonts w:eastAsia="Times New Roman"/>
          <w:b/>
        </w:rPr>
        <w:t>Tip:</w:t>
      </w:r>
      <w:r w:rsidR="00D6209F">
        <w:rPr>
          <w:rFonts w:eastAsia="Times New Roman"/>
          <w:b/>
        </w:rPr>
        <w:t xml:space="preserve"> </w:t>
      </w:r>
      <w:r w:rsidR="00E31DAC">
        <w:rPr>
          <w:rFonts w:eastAsia="Times New Roman"/>
        </w:rPr>
        <w:t>Include</w:t>
      </w:r>
      <w:r w:rsidR="006A4E91" w:rsidRPr="006A4E91">
        <w:rPr>
          <w:rFonts w:eastAsia="Times New Roman"/>
        </w:rPr>
        <w:t xml:space="preserve"> </w:t>
      </w:r>
      <w:r w:rsidR="00E31DAC">
        <w:rPr>
          <w:rFonts w:eastAsia="Times New Roman"/>
        </w:rPr>
        <w:t xml:space="preserve">again </w:t>
      </w:r>
      <w:r w:rsidR="006A4E91" w:rsidRPr="006A4E91">
        <w:rPr>
          <w:rFonts w:eastAsia="Times New Roman"/>
        </w:rPr>
        <w:t>your lesson objective(s) to make sure you are assessing them throughout your lesson.</w:t>
      </w:r>
    </w:p>
    <w:p w14:paraId="2C4E6A24" w14:textId="483361AD" w:rsidR="000C7A49" w:rsidRPr="000C7A49" w:rsidRDefault="000C7A49" w:rsidP="00601BFB">
      <w:pPr>
        <w:pStyle w:val="Heading4"/>
        <w:spacing w:after="40" w:line="240" w:lineRule="auto"/>
        <w:contextualSpacing/>
        <w:rPr>
          <w:rFonts w:eastAsia="Times New Roman"/>
        </w:rPr>
      </w:pPr>
      <w:r w:rsidRPr="000C7A49">
        <w:rPr>
          <w:rFonts w:eastAsia="Times New Roman"/>
          <w:b/>
        </w:rPr>
        <w:t>Tip:</w:t>
      </w:r>
      <w:r>
        <w:rPr>
          <w:rFonts w:eastAsia="Times New Roman"/>
          <w:b/>
        </w:rPr>
        <w:t xml:space="preserve"> </w:t>
      </w:r>
      <w:r w:rsidRPr="000C7A49">
        <w:rPr>
          <w:rFonts w:eastAsia="Times New Roman"/>
        </w:rPr>
        <w:t>A clear assessment plan includes all of the following:</w:t>
      </w:r>
    </w:p>
    <w:p w14:paraId="666A7DD2" w14:textId="2A51A502" w:rsidR="000C7A49" w:rsidRPr="000C7A49" w:rsidRDefault="000C7A49" w:rsidP="00601BFB">
      <w:pPr>
        <w:pStyle w:val="Heading4"/>
        <w:numPr>
          <w:ilvl w:val="0"/>
          <w:numId w:val="4"/>
        </w:numPr>
        <w:spacing w:after="40" w:line="240" w:lineRule="auto"/>
        <w:contextualSpacing/>
        <w:rPr>
          <w:rFonts w:eastAsia="Georgia"/>
        </w:rPr>
      </w:pPr>
      <w:r w:rsidRPr="000C7A49">
        <w:rPr>
          <w:rFonts w:eastAsia="Georgia"/>
        </w:rPr>
        <w:t>Formative assessments (questioning, checklists, observations, etc.</w:t>
      </w:r>
      <w:r w:rsidR="00E31DAC">
        <w:rPr>
          <w:rFonts w:eastAsia="Georgia"/>
        </w:rPr>
        <w:t xml:space="preserve"> – see table below</w:t>
      </w:r>
      <w:r w:rsidRPr="000C7A49">
        <w:rPr>
          <w:rFonts w:eastAsia="Georgia"/>
        </w:rPr>
        <w:t xml:space="preserve">) </w:t>
      </w:r>
      <w:r w:rsidR="00800100">
        <w:rPr>
          <w:rFonts w:eastAsia="Georgia"/>
        </w:rPr>
        <w:t xml:space="preserve">are </w:t>
      </w:r>
      <w:r w:rsidRPr="000C7A49">
        <w:rPr>
          <w:rFonts w:eastAsia="Georgia"/>
        </w:rPr>
        <w:t>used as measurable opportunities for learners to practice and for the teacher to gauge students’ levels of engagement throughout the lesson</w:t>
      </w:r>
      <w:r w:rsidR="00800100">
        <w:rPr>
          <w:rFonts w:eastAsia="Georgia"/>
        </w:rPr>
        <w:t>.</w:t>
      </w:r>
      <w:r w:rsidRPr="000C7A49">
        <w:rPr>
          <w:rFonts w:eastAsia="Calibri"/>
        </w:rPr>
        <w:tab/>
        <w:t xml:space="preserve">   </w:t>
      </w:r>
    </w:p>
    <w:p w14:paraId="1E69BCDB" w14:textId="1EA6A361" w:rsidR="000C7A49" w:rsidRPr="00751B03" w:rsidRDefault="00800100" w:rsidP="00601BFB">
      <w:pPr>
        <w:pStyle w:val="Heading4"/>
        <w:numPr>
          <w:ilvl w:val="0"/>
          <w:numId w:val="4"/>
        </w:numPr>
        <w:spacing w:after="40" w:line="240" w:lineRule="auto"/>
        <w:contextualSpacing/>
        <w:rPr>
          <w:rFonts w:eastAsia="Georgia"/>
          <w:b/>
          <w:u w:val="single"/>
        </w:rPr>
      </w:pPr>
      <w:r w:rsidRPr="00751B03">
        <w:rPr>
          <w:rFonts w:eastAsia="Georgia"/>
          <w:b/>
          <w:u w:val="single"/>
        </w:rPr>
        <w:t>A</w:t>
      </w:r>
      <w:r w:rsidR="000C7A49" w:rsidRPr="00751B03">
        <w:rPr>
          <w:rFonts w:eastAsia="Georgia"/>
          <w:b/>
          <w:u w:val="single"/>
        </w:rPr>
        <w:t xml:space="preserve"> plan for how the results will be </w:t>
      </w:r>
      <w:r w:rsidRPr="00751B03">
        <w:rPr>
          <w:rFonts w:eastAsia="Georgia"/>
          <w:b/>
          <w:u w:val="single"/>
        </w:rPr>
        <w:t>used to</w:t>
      </w:r>
      <w:r w:rsidR="000C7A49" w:rsidRPr="00751B03">
        <w:rPr>
          <w:rFonts w:eastAsia="Georgia"/>
          <w:b/>
          <w:u w:val="single"/>
        </w:rPr>
        <w:t xml:space="preserve"> inform instruction as well as to give learners timely feedback on their progress</w:t>
      </w:r>
      <w:r w:rsidRPr="00751B03">
        <w:rPr>
          <w:rFonts w:eastAsia="Calibri"/>
          <w:b/>
          <w:u w:val="single"/>
        </w:rPr>
        <w:t>.</w:t>
      </w:r>
      <w:r w:rsidR="000C7A49" w:rsidRPr="00751B03">
        <w:rPr>
          <w:rFonts w:eastAsia="Calibri"/>
          <w:b/>
          <w:u w:val="single"/>
        </w:rPr>
        <w:t xml:space="preserve">   </w:t>
      </w:r>
    </w:p>
    <w:tbl>
      <w:tblPr>
        <w:tblStyle w:val="TableGrid0"/>
        <w:tblpPr w:leftFromText="180" w:rightFromText="180" w:vertAnchor="text" w:horzAnchor="margin" w:tblpXSpec="center" w:tblpY="55"/>
        <w:tblW w:w="9445" w:type="dxa"/>
        <w:jc w:val="center"/>
        <w:tblInd w:w="0" w:type="dxa"/>
        <w:tblCellMar>
          <w:top w:w="6" w:type="dxa"/>
          <w:left w:w="114" w:type="dxa"/>
          <w:right w:w="115" w:type="dxa"/>
        </w:tblCellMar>
        <w:tblLook w:val="04A0" w:firstRow="1" w:lastRow="0" w:firstColumn="1" w:lastColumn="0" w:noHBand="0" w:noVBand="1"/>
      </w:tblPr>
      <w:tblGrid>
        <w:gridCol w:w="2361"/>
        <w:gridCol w:w="2361"/>
        <w:gridCol w:w="2361"/>
        <w:gridCol w:w="2362"/>
      </w:tblGrid>
      <w:tr w:rsidR="00C711C8" w:rsidRPr="00C711C8" w14:paraId="6C8B2D3C" w14:textId="77777777" w:rsidTr="00C711C8">
        <w:trPr>
          <w:trHeight w:val="171"/>
          <w:jc w:val="center"/>
        </w:trPr>
        <w:tc>
          <w:tcPr>
            <w:tcW w:w="9445"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F35832" w14:textId="77777777" w:rsidR="00C711C8" w:rsidRPr="00C711C8" w:rsidRDefault="00C711C8" w:rsidP="00C711C8">
            <w:pPr>
              <w:pStyle w:val="Heading4"/>
              <w:spacing w:before="0"/>
              <w:contextualSpacing/>
              <w:jc w:val="center"/>
              <w:outlineLvl w:val="3"/>
              <w:rPr>
                <w:rFonts w:eastAsia="Georgia"/>
                <w:b/>
                <w:sz w:val="14"/>
              </w:rPr>
            </w:pPr>
            <w:r w:rsidRPr="00C711C8">
              <w:rPr>
                <w:rFonts w:eastAsia="Georgia"/>
                <w:b/>
                <w:sz w:val="14"/>
              </w:rPr>
              <w:t>Sample of Potential Assessment Methods</w:t>
            </w:r>
          </w:p>
        </w:tc>
      </w:tr>
      <w:tr w:rsidR="00C711C8" w:rsidRPr="00C711C8" w14:paraId="18031DC0" w14:textId="77777777" w:rsidTr="00C711C8">
        <w:trPr>
          <w:trHeight w:val="171"/>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53440B"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b/>
                <w:sz w:val="14"/>
              </w:rPr>
              <w:t>Selected Response</w:t>
            </w:r>
          </w:p>
        </w:tc>
        <w:tc>
          <w:tcPr>
            <w:tcW w:w="23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2D8B"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b/>
                <w:sz w:val="14"/>
              </w:rPr>
              <w:t>Constructed</w:t>
            </w:r>
            <w:r w:rsidRPr="00C711C8">
              <w:rPr>
                <w:rFonts w:eastAsia="Georgia"/>
                <w:sz w:val="14"/>
              </w:rPr>
              <w:t xml:space="preserve"> </w:t>
            </w:r>
            <w:r w:rsidRPr="00C711C8">
              <w:rPr>
                <w:rFonts w:eastAsia="Georgia"/>
                <w:b/>
                <w:sz w:val="14"/>
              </w:rPr>
              <w:t>Responses</w:t>
            </w:r>
          </w:p>
        </w:tc>
        <w:tc>
          <w:tcPr>
            <w:tcW w:w="23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EDF547"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b/>
                <w:sz w:val="14"/>
              </w:rPr>
              <w:t>Product</w:t>
            </w:r>
          </w:p>
        </w:tc>
        <w:tc>
          <w:tcPr>
            <w:tcW w:w="236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E77F15"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b/>
                <w:sz w:val="14"/>
              </w:rPr>
              <w:t>Performances</w:t>
            </w:r>
          </w:p>
        </w:tc>
      </w:tr>
      <w:tr w:rsidR="00C711C8" w:rsidRPr="00C711C8" w14:paraId="79FB66EF" w14:textId="77777777" w:rsidTr="00C711C8">
        <w:trPr>
          <w:trHeight w:val="171"/>
          <w:jc w:val="center"/>
        </w:trPr>
        <w:tc>
          <w:tcPr>
            <w:tcW w:w="2361" w:type="dxa"/>
            <w:tcBorders>
              <w:top w:val="single" w:sz="4" w:space="0" w:color="000000"/>
              <w:left w:val="single" w:sz="4" w:space="0" w:color="000000"/>
              <w:bottom w:val="single" w:sz="4" w:space="0" w:color="000000"/>
              <w:right w:val="single" w:sz="4" w:space="0" w:color="000000"/>
            </w:tcBorders>
            <w:vAlign w:val="center"/>
          </w:tcPr>
          <w:p w14:paraId="4A990F6A"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Multiple-Choice</w:t>
            </w:r>
          </w:p>
        </w:tc>
        <w:tc>
          <w:tcPr>
            <w:tcW w:w="2361" w:type="dxa"/>
            <w:tcBorders>
              <w:top w:val="single" w:sz="4" w:space="0" w:color="000000"/>
              <w:left w:val="single" w:sz="4" w:space="0" w:color="000000"/>
              <w:bottom w:val="single" w:sz="4" w:space="0" w:color="000000"/>
              <w:right w:val="single" w:sz="4" w:space="0" w:color="000000"/>
            </w:tcBorders>
            <w:vAlign w:val="center"/>
          </w:tcPr>
          <w:p w14:paraId="6CF125FA"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Short answer</w:t>
            </w:r>
          </w:p>
        </w:tc>
        <w:tc>
          <w:tcPr>
            <w:tcW w:w="2361" w:type="dxa"/>
            <w:tcBorders>
              <w:top w:val="single" w:sz="4" w:space="0" w:color="000000"/>
              <w:left w:val="single" w:sz="4" w:space="0" w:color="000000"/>
              <w:bottom w:val="single" w:sz="4" w:space="0" w:color="000000"/>
              <w:right w:val="single" w:sz="4" w:space="0" w:color="000000"/>
            </w:tcBorders>
            <w:vAlign w:val="center"/>
          </w:tcPr>
          <w:p w14:paraId="7A4AEB2B"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Story/play</w:t>
            </w:r>
          </w:p>
        </w:tc>
        <w:tc>
          <w:tcPr>
            <w:tcW w:w="2362" w:type="dxa"/>
            <w:tcBorders>
              <w:top w:val="single" w:sz="4" w:space="0" w:color="000000"/>
              <w:left w:val="single" w:sz="4" w:space="0" w:color="000000"/>
              <w:bottom w:val="single" w:sz="4" w:space="0" w:color="000000"/>
              <w:right w:val="single" w:sz="4" w:space="0" w:color="000000"/>
            </w:tcBorders>
            <w:vAlign w:val="center"/>
          </w:tcPr>
          <w:p w14:paraId="272CBA7F"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Oral representation</w:t>
            </w:r>
          </w:p>
        </w:tc>
      </w:tr>
      <w:tr w:rsidR="00C711C8" w:rsidRPr="00C711C8" w14:paraId="0CBC71BC" w14:textId="77777777" w:rsidTr="00C711C8">
        <w:trPr>
          <w:trHeight w:val="171"/>
          <w:jc w:val="center"/>
        </w:trPr>
        <w:tc>
          <w:tcPr>
            <w:tcW w:w="2361" w:type="dxa"/>
            <w:tcBorders>
              <w:top w:val="single" w:sz="4" w:space="0" w:color="000000"/>
              <w:left w:val="single" w:sz="4" w:space="0" w:color="000000"/>
              <w:bottom w:val="single" w:sz="4" w:space="0" w:color="000000"/>
              <w:right w:val="single" w:sz="4" w:space="0" w:color="000000"/>
            </w:tcBorders>
            <w:vAlign w:val="center"/>
          </w:tcPr>
          <w:p w14:paraId="3CA8E5FF" w14:textId="77777777" w:rsidR="00C711C8" w:rsidRPr="00C711C8" w:rsidRDefault="00C711C8" w:rsidP="00C711C8">
            <w:pPr>
              <w:pStyle w:val="Heading4"/>
              <w:spacing w:before="0"/>
              <w:contextualSpacing/>
              <w:jc w:val="center"/>
              <w:outlineLvl w:val="3"/>
              <w:rPr>
                <w:rFonts w:eastAsia="Calibri"/>
                <w:sz w:val="14"/>
              </w:rPr>
            </w:pPr>
            <w:r w:rsidRPr="00C711C8">
              <w:rPr>
                <w:rFonts w:eastAsia="Georgia"/>
                <w:sz w:val="14"/>
              </w:rPr>
              <w:t>True/False</w:t>
            </w:r>
          </w:p>
        </w:tc>
        <w:tc>
          <w:tcPr>
            <w:tcW w:w="2361" w:type="dxa"/>
            <w:tcBorders>
              <w:top w:val="single" w:sz="4" w:space="0" w:color="000000"/>
              <w:left w:val="single" w:sz="4" w:space="0" w:color="000000"/>
              <w:bottom w:val="single" w:sz="4" w:space="0" w:color="000000"/>
              <w:right w:val="single" w:sz="4" w:space="0" w:color="000000"/>
            </w:tcBorders>
            <w:vAlign w:val="center"/>
          </w:tcPr>
          <w:p w14:paraId="368C3530"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Diagram</w:t>
            </w:r>
          </w:p>
        </w:tc>
        <w:tc>
          <w:tcPr>
            <w:tcW w:w="2361" w:type="dxa"/>
            <w:tcBorders>
              <w:top w:val="single" w:sz="4" w:space="0" w:color="000000"/>
              <w:left w:val="single" w:sz="4" w:space="0" w:color="000000"/>
              <w:bottom w:val="single" w:sz="4" w:space="0" w:color="000000"/>
              <w:right w:val="single" w:sz="4" w:space="0" w:color="000000"/>
            </w:tcBorders>
            <w:vAlign w:val="center"/>
          </w:tcPr>
          <w:p w14:paraId="3BE14C34"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Poem</w:t>
            </w:r>
          </w:p>
        </w:tc>
        <w:tc>
          <w:tcPr>
            <w:tcW w:w="2362" w:type="dxa"/>
            <w:tcBorders>
              <w:top w:val="single" w:sz="4" w:space="0" w:color="000000"/>
              <w:left w:val="single" w:sz="4" w:space="0" w:color="000000"/>
              <w:bottom w:val="single" w:sz="4" w:space="0" w:color="000000"/>
              <w:right w:val="single" w:sz="4" w:space="0" w:color="000000"/>
            </w:tcBorders>
            <w:vAlign w:val="center"/>
          </w:tcPr>
          <w:p w14:paraId="4D353198"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Demonstration</w:t>
            </w:r>
          </w:p>
        </w:tc>
      </w:tr>
      <w:tr w:rsidR="00C711C8" w:rsidRPr="00C711C8" w14:paraId="01688B2F" w14:textId="77777777" w:rsidTr="00C711C8">
        <w:trPr>
          <w:trHeight w:val="171"/>
          <w:jc w:val="center"/>
        </w:trPr>
        <w:tc>
          <w:tcPr>
            <w:tcW w:w="2361" w:type="dxa"/>
            <w:tcBorders>
              <w:top w:val="single" w:sz="4" w:space="0" w:color="000000"/>
              <w:left w:val="single" w:sz="4" w:space="0" w:color="000000"/>
              <w:bottom w:val="single" w:sz="4" w:space="0" w:color="000000"/>
              <w:right w:val="single" w:sz="4" w:space="0" w:color="000000"/>
            </w:tcBorders>
            <w:vAlign w:val="center"/>
          </w:tcPr>
          <w:p w14:paraId="3463E0C9"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Matching</w:t>
            </w:r>
          </w:p>
        </w:tc>
        <w:tc>
          <w:tcPr>
            <w:tcW w:w="2361" w:type="dxa"/>
            <w:tcBorders>
              <w:top w:val="single" w:sz="4" w:space="0" w:color="000000"/>
              <w:left w:val="single" w:sz="4" w:space="0" w:color="000000"/>
              <w:bottom w:val="single" w:sz="4" w:space="0" w:color="000000"/>
              <w:right w:val="single" w:sz="4" w:space="0" w:color="000000"/>
            </w:tcBorders>
            <w:vAlign w:val="center"/>
          </w:tcPr>
          <w:p w14:paraId="76B34E4A"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Concept map</w:t>
            </w:r>
          </w:p>
        </w:tc>
        <w:tc>
          <w:tcPr>
            <w:tcW w:w="2361" w:type="dxa"/>
            <w:tcBorders>
              <w:top w:val="single" w:sz="4" w:space="0" w:color="000000"/>
              <w:left w:val="single" w:sz="4" w:space="0" w:color="000000"/>
              <w:bottom w:val="single" w:sz="4" w:space="0" w:color="000000"/>
              <w:right w:val="single" w:sz="4" w:space="0" w:color="000000"/>
            </w:tcBorders>
            <w:vAlign w:val="center"/>
          </w:tcPr>
          <w:p w14:paraId="57CF73D4"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Art exhibit</w:t>
            </w:r>
          </w:p>
        </w:tc>
        <w:tc>
          <w:tcPr>
            <w:tcW w:w="2362" w:type="dxa"/>
            <w:tcBorders>
              <w:top w:val="single" w:sz="4" w:space="0" w:color="000000"/>
              <w:left w:val="single" w:sz="4" w:space="0" w:color="000000"/>
              <w:bottom w:val="single" w:sz="4" w:space="0" w:color="000000"/>
              <w:right w:val="single" w:sz="4" w:space="0" w:color="000000"/>
            </w:tcBorders>
            <w:vAlign w:val="center"/>
          </w:tcPr>
          <w:p w14:paraId="4C9B6B19"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Dance/movement</w:t>
            </w:r>
          </w:p>
        </w:tc>
      </w:tr>
      <w:tr w:rsidR="00C711C8" w:rsidRPr="00C711C8" w14:paraId="1F6F6399" w14:textId="77777777" w:rsidTr="00C711C8">
        <w:trPr>
          <w:trHeight w:val="171"/>
          <w:jc w:val="center"/>
        </w:trPr>
        <w:tc>
          <w:tcPr>
            <w:tcW w:w="2361" w:type="dxa"/>
            <w:tcBorders>
              <w:top w:val="single" w:sz="4" w:space="0" w:color="000000"/>
              <w:left w:val="single" w:sz="4" w:space="0" w:color="000000"/>
              <w:bottom w:val="single" w:sz="4" w:space="0" w:color="000000"/>
              <w:right w:val="single" w:sz="4" w:space="0" w:color="000000"/>
            </w:tcBorders>
            <w:vAlign w:val="center"/>
          </w:tcPr>
          <w:p w14:paraId="22B0292C" w14:textId="77777777" w:rsidR="00C711C8" w:rsidRPr="00C711C8" w:rsidRDefault="00C711C8" w:rsidP="00C711C8">
            <w:pPr>
              <w:pStyle w:val="Heading4"/>
              <w:spacing w:before="0"/>
              <w:contextualSpacing/>
              <w:jc w:val="center"/>
              <w:outlineLvl w:val="3"/>
              <w:rPr>
                <w:rFonts w:eastAsia="Calibri"/>
                <w:sz w:val="14"/>
              </w:rPr>
            </w:pPr>
            <w:r w:rsidRPr="00C711C8">
              <w:rPr>
                <w:rFonts w:eastAsia="Georgia"/>
                <w:sz w:val="14"/>
              </w:rPr>
              <w:t>Fill in the Blank</w:t>
            </w:r>
          </w:p>
        </w:tc>
        <w:tc>
          <w:tcPr>
            <w:tcW w:w="2361" w:type="dxa"/>
            <w:tcBorders>
              <w:top w:val="single" w:sz="4" w:space="0" w:color="000000"/>
              <w:left w:val="single" w:sz="4" w:space="0" w:color="000000"/>
              <w:bottom w:val="single" w:sz="4" w:space="0" w:color="000000"/>
              <w:right w:val="single" w:sz="4" w:space="0" w:color="000000"/>
            </w:tcBorders>
            <w:vAlign w:val="center"/>
          </w:tcPr>
          <w:p w14:paraId="5B283F12"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Graph</w:t>
            </w:r>
          </w:p>
        </w:tc>
        <w:tc>
          <w:tcPr>
            <w:tcW w:w="2361" w:type="dxa"/>
            <w:tcBorders>
              <w:top w:val="single" w:sz="4" w:space="0" w:color="000000"/>
              <w:left w:val="single" w:sz="4" w:space="0" w:color="000000"/>
              <w:bottom w:val="single" w:sz="4" w:space="0" w:color="000000"/>
              <w:right w:val="single" w:sz="4" w:space="0" w:color="000000"/>
            </w:tcBorders>
            <w:vAlign w:val="center"/>
          </w:tcPr>
          <w:p w14:paraId="320882D3"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Portfolio</w:t>
            </w:r>
          </w:p>
        </w:tc>
        <w:tc>
          <w:tcPr>
            <w:tcW w:w="2362" w:type="dxa"/>
            <w:tcBorders>
              <w:top w:val="single" w:sz="4" w:space="0" w:color="000000"/>
              <w:left w:val="single" w:sz="4" w:space="0" w:color="000000"/>
              <w:bottom w:val="single" w:sz="4" w:space="0" w:color="000000"/>
              <w:right w:val="single" w:sz="4" w:space="0" w:color="000000"/>
            </w:tcBorders>
            <w:vAlign w:val="center"/>
          </w:tcPr>
          <w:p w14:paraId="0B8F9C64"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Enactment</w:t>
            </w:r>
          </w:p>
        </w:tc>
      </w:tr>
      <w:tr w:rsidR="00C711C8" w:rsidRPr="00C711C8" w14:paraId="5C6E68FC" w14:textId="77777777" w:rsidTr="00C711C8">
        <w:trPr>
          <w:trHeight w:val="171"/>
          <w:jc w:val="center"/>
        </w:trPr>
        <w:tc>
          <w:tcPr>
            <w:tcW w:w="2361" w:type="dxa"/>
            <w:tcBorders>
              <w:top w:val="single" w:sz="4" w:space="0" w:color="000000"/>
              <w:left w:val="single" w:sz="4" w:space="0" w:color="000000"/>
              <w:bottom w:val="single" w:sz="4" w:space="0" w:color="000000"/>
              <w:right w:val="single" w:sz="4" w:space="0" w:color="000000"/>
            </w:tcBorders>
            <w:vAlign w:val="center"/>
          </w:tcPr>
          <w:p w14:paraId="0F4CB210" w14:textId="77777777" w:rsidR="00C711C8" w:rsidRPr="00C711C8" w:rsidRDefault="00C711C8" w:rsidP="00C711C8">
            <w:pPr>
              <w:pStyle w:val="Heading4"/>
              <w:spacing w:before="0"/>
              <w:contextualSpacing/>
              <w:jc w:val="center"/>
              <w:outlineLvl w:val="3"/>
              <w:rPr>
                <w:rFonts w:eastAsia="Georgia"/>
                <w:sz w:val="14"/>
              </w:rPr>
            </w:pPr>
          </w:p>
        </w:tc>
        <w:tc>
          <w:tcPr>
            <w:tcW w:w="2361" w:type="dxa"/>
            <w:tcBorders>
              <w:top w:val="single" w:sz="4" w:space="0" w:color="000000"/>
              <w:left w:val="single" w:sz="4" w:space="0" w:color="000000"/>
              <w:bottom w:val="single" w:sz="4" w:space="0" w:color="000000"/>
              <w:right w:val="single" w:sz="4" w:space="0" w:color="000000"/>
            </w:tcBorders>
            <w:vAlign w:val="center"/>
          </w:tcPr>
          <w:p w14:paraId="0C57BC40" w14:textId="77777777" w:rsidR="00C711C8" w:rsidRPr="00C711C8" w:rsidRDefault="00C711C8" w:rsidP="00C711C8">
            <w:pPr>
              <w:pStyle w:val="Heading4"/>
              <w:spacing w:before="0"/>
              <w:contextualSpacing/>
              <w:jc w:val="center"/>
              <w:outlineLvl w:val="3"/>
              <w:rPr>
                <w:rFonts w:eastAsia="Calibri"/>
                <w:sz w:val="14"/>
              </w:rPr>
            </w:pPr>
            <w:r w:rsidRPr="00C711C8">
              <w:rPr>
                <w:rFonts w:eastAsia="Georgia"/>
                <w:sz w:val="14"/>
              </w:rPr>
              <w:t>Illustration</w:t>
            </w:r>
          </w:p>
        </w:tc>
        <w:tc>
          <w:tcPr>
            <w:tcW w:w="2361" w:type="dxa"/>
            <w:tcBorders>
              <w:top w:val="single" w:sz="4" w:space="0" w:color="000000"/>
              <w:left w:val="single" w:sz="4" w:space="0" w:color="000000"/>
              <w:bottom w:val="single" w:sz="4" w:space="0" w:color="000000"/>
              <w:right w:val="single" w:sz="4" w:space="0" w:color="000000"/>
            </w:tcBorders>
            <w:vAlign w:val="center"/>
          </w:tcPr>
          <w:p w14:paraId="1CDD8BB7"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Model</w:t>
            </w:r>
          </w:p>
        </w:tc>
        <w:tc>
          <w:tcPr>
            <w:tcW w:w="2362" w:type="dxa"/>
            <w:tcBorders>
              <w:top w:val="single" w:sz="4" w:space="0" w:color="000000"/>
              <w:left w:val="single" w:sz="4" w:space="0" w:color="000000"/>
              <w:bottom w:val="single" w:sz="4" w:space="0" w:color="000000"/>
              <w:right w:val="single" w:sz="4" w:space="0" w:color="000000"/>
            </w:tcBorders>
            <w:vAlign w:val="center"/>
          </w:tcPr>
          <w:p w14:paraId="7A45A240"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Recital</w:t>
            </w:r>
          </w:p>
        </w:tc>
      </w:tr>
      <w:tr w:rsidR="00C711C8" w:rsidRPr="00C711C8" w14:paraId="33E253B5" w14:textId="77777777" w:rsidTr="00C711C8">
        <w:trPr>
          <w:trHeight w:val="171"/>
          <w:jc w:val="center"/>
        </w:trPr>
        <w:tc>
          <w:tcPr>
            <w:tcW w:w="2361" w:type="dxa"/>
            <w:tcBorders>
              <w:top w:val="single" w:sz="4" w:space="0" w:color="000000"/>
              <w:left w:val="single" w:sz="4" w:space="0" w:color="000000"/>
              <w:bottom w:val="single" w:sz="4" w:space="0" w:color="000000"/>
              <w:right w:val="single" w:sz="4" w:space="0" w:color="000000"/>
            </w:tcBorders>
            <w:vAlign w:val="center"/>
          </w:tcPr>
          <w:p w14:paraId="12BE6F94" w14:textId="77777777" w:rsidR="00C711C8" w:rsidRPr="00C711C8" w:rsidRDefault="00C711C8" w:rsidP="00C711C8">
            <w:pPr>
              <w:pStyle w:val="Heading4"/>
              <w:spacing w:before="0"/>
              <w:contextualSpacing/>
              <w:jc w:val="center"/>
              <w:outlineLvl w:val="3"/>
              <w:rPr>
                <w:rFonts w:eastAsia="Georgia"/>
                <w:sz w:val="14"/>
              </w:rPr>
            </w:pPr>
          </w:p>
        </w:tc>
        <w:tc>
          <w:tcPr>
            <w:tcW w:w="2361" w:type="dxa"/>
            <w:tcBorders>
              <w:top w:val="single" w:sz="4" w:space="0" w:color="000000"/>
              <w:left w:val="single" w:sz="4" w:space="0" w:color="000000"/>
              <w:bottom w:val="single" w:sz="4" w:space="0" w:color="000000"/>
              <w:right w:val="single" w:sz="4" w:space="0" w:color="000000"/>
            </w:tcBorders>
            <w:vAlign w:val="center"/>
          </w:tcPr>
          <w:p w14:paraId="2ECB470D"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Tabl</w:t>
            </w:r>
            <w:r w:rsidRPr="00C711C8">
              <w:rPr>
                <w:rFonts w:eastAsia="Calibri"/>
                <w:sz w:val="14"/>
              </w:rPr>
              <w:t>e</w:t>
            </w:r>
          </w:p>
        </w:tc>
        <w:tc>
          <w:tcPr>
            <w:tcW w:w="2361" w:type="dxa"/>
            <w:tcBorders>
              <w:top w:val="single" w:sz="4" w:space="0" w:color="000000"/>
              <w:left w:val="single" w:sz="4" w:space="0" w:color="000000"/>
              <w:bottom w:val="single" w:sz="4" w:space="0" w:color="000000"/>
              <w:right w:val="single" w:sz="4" w:space="0" w:color="000000"/>
            </w:tcBorders>
            <w:vAlign w:val="center"/>
          </w:tcPr>
          <w:p w14:paraId="47717FBC"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Videotape</w:t>
            </w:r>
          </w:p>
        </w:tc>
        <w:tc>
          <w:tcPr>
            <w:tcW w:w="2362" w:type="dxa"/>
            <w:tcBorders>
              <w:top w:val="single" w:sz="4" w:space="0" w:color="000000"/>
              <w:left w:val="single" w:sz="4" w:space="0" w:color="000000"/>
              <w:bottom w:val="single" w:sz="4" w:space="0" w:color="000000"/>
              <w:right w:val="single" w:sz="4" w:space="0" w:color="000000"/>
            </w:tcBorders>
            <w:vAlign w:val="center"/>
          </w:tcPr>
          <w:p w14:paraId="683E2A1C"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Dramatic Reading</w:t>
            </w:r>
          </w:p>
        </w:tc>
      </w:tr>
      <w:tr w:rsidR="00C711C8" w:rsidRPr="00C711C8" w14:paraId="5E8E3EAC" w14:textId="77777777" w:rsidTr="00C711C8">
        <w:trPr>
          <w:trHeight w:val="171"/>
          <w:jc w:val="center"/>
        </w:trPr>
        <w:tc>
          <w:tcPr>
            <w:tcW w:w="2361" w:type="dxa"/>
            <w:tcBorders>
              <w:top w:val="single" w:sz="4" w:space="0" w:color="000000"/>
              <w:left w:val="single" w:sz="4" w:space="0" w:color="000000"/>
              <w:bottom w:val="single" w:sz="4" w:space="0" w:color="000000"/>
              <w:right w:val="single" w:sz="4" w:space="0" w:color="000000"/>
            </w:tcBorders>
            <w:vAlign w:val="center"/>
          </w:tcPr>
          <w:p w14:paraId="0CB210F0" w14:textId="77777777" w:rsidR="00C711C8" w:rsidRPr="00C711C8" w:rsidRDefault="00C711C8" w:rsidP="00C711C8">
            <w:pPr>
              <w:pStyle w:val="Heading4"/>
              <w:spacing w:before="0"/>
              <w:contextualSpacing/>
              <w:jc w:val="center"/>
              <w:outlineLvl w:val="3"/>
              <w:rPr>
                <w:rFonts w:eastAsia="Georgia"/>
                <w:sz w:val="14"/>
              </w:rPr>
            </w:pPr>
          </w:p>
        </w:tc>
        <w:tc>
          <w:tcPr>
            <w:tcW w:w="2361" w:type="dxa"/>
            <w:tcBorders>
              <w:top w:val="single" w:sz="4" w:space="0" w:color="000000"/>
              <w:left w:val="single" w:sz="4" w:space="0" w:color="000000"/>
              <w:bottom w:val="single" w:sz="4" w:space="0" w:color="000000"/>
              <w:right w:val="single" w:sz="4" w:space="0" w:color="000000"/>
            </w:tcBorders>
            <w:vAlign w:val="center"/>
          </w:tcPr>
          <w:p w14:paraId="264073EC"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Web</w:t>
            </w:r>
          </w:p>
        </w:tc>
        <w:tc>
          <w:tcPr>
            <w:tcW w:w="2361" w:type="dxa"/>
            <w:tcBorders>
              <w:top w:val="single" w:sz="4" w:space="0" w:color="000000"/>
              <w:left w:val="single" w:sz="4" w:space="0" w:color="000000"/>
              <w:bottom w:val="single" w:sz="4" w:space="0" w:color="000000"/>
              <w:right w:val="single" w:sz="4" w:space="0" w:color="000000"/>
            </w:tcBorders>
            <w:vAlign w:val="center"/>
          </w:tcPr>
          <w:p w14:paraId="11ABE912"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Journal</w:t>
            </w:r>
          </w:p>
        </w:tc>
        <w:tc>
          <w:tcPr>
            <w:tcW w:w="2362" w:type="dxa"/>
            <w:tcBorders>
              <w:top w:val="single" w:sz="4" w:space="0" w:color="000000"/>
              <w:left w:val="single" w:sz="4" w:space="0" w:color="000000"/>
              <w:bottom w:val="single" w:sz="4" w:space="0" w:color="000000"/>
              <w:right w:val="single" w:sz="4" w:space="0" w:color="000000"/>
            </w:tcBorders>
            <w:vAlign w:val="center"/>
          </w:tcPr>
          <w:p w14:paraId="0B192432" w14:textId="77777777" w:rsidR="00C711C8" w:rsidRPr="00C711C8" w:rsidRDefault="00C711C8" w:rsidP="00C711C8">
            <w:pPr>
              <w:pStyle w:val="Heading4"/>
              <w:spacing w:before="0"/>
              <w:contextualSpacing/>
              <w:jc w:val="center"/>
              <w:outlineLvl w:val="3"/>
              <w:rPr>
                <w:rFonts w:eastAsia="Georgia"/>
                <w:sz w:val="14"/>
              </w:rPr>
            </w:pPr>
            <w:r w:rsidRPr="00C711C8">
              <w:rPr>
                <w:rFonts w:eastAsia="Georgia"/>
                <w:sz w:val="14"/>
              </w:rPr>
              <w:t>Debate</w:t>
            </w:r>
          </w:p>
        </w:tc>
      </w:tr>
    </w:tbl>
    <w:p w14:paraId="54E3D380" w14:textId="77777777" w:rsidR="00800100" w:rsidRPr="00800100" w:rsidRDefault="00800100" w:rsidP="00601BFB">
      <w:pPr>
        <w:spacing w:before="40" w:after="40" w:line="240" w:lineRule="auto"/>
        <w:contextualSpacing/>
        <w:rPr>
          <w:sz w:val="12"/>
        </w:rPr>
      </w:pPr>
    </w:p>
    <w:p w14:paraId="12CED183" w14:textId="77777777" w:rsidR="005B1E09" w:rsidRPr="00CE7910" w:rsidRDefault="005B1E09" w:rsidP="00601BFB">
      <w:pPr>
        <w:spacing w:before="40" w:after="40" w:line="240" w:lineRule="auto"/>
        <w:contextualSpacing/>
        <w:outlineLvl w:val="2"/>
        <w:rPr>
          <w:rFonts w:ascii="Helvetica" w:eastAsia="Times New Roman" w:hAnsi="Helvetica" w:cs="Helvetica"/>
          <w:b/>
          <w:bCs/>
          <w:caps/>
          <w:color w:val="000000"/>
          <w:sz w:val="26"/>
          <w:szCs w:val="26"/>
        </w:rPr>
      </w:pPr>
      <w:r w:rsidRPr="00CE7910">
        <w:rPr>
          <w:rFonts w:ascii="Helvetica" w:eastAsia="Times New Roman" w:hAnsi="Helvetica" w:cs="Helvetica"/>
          <w:b/>
          <w:bCs/>
          <w:caps/>
          <w:color w:val="000000"/>
          <w:sz w:val="26"/>
          <w:szCs w:val="26"/>
        </w:rPr>
        <w:lastRenderedPageBreak/>
        <w:t>SUMMATIVE ASSESSMENTS</w:t>
      </w:r>
    </w:p>
    <w:p w14:paraId="7BD36342" w14:textId="7B72264E" w:rsidR="0063227E" w:rsidRPr="0063227E" w:rsidRDefault="0063227E" w:rsidP="0063227E">
      <w:pPr>
        <w:pStyle w:val="Heading4"/>
        <w:spacing w:after="40" w:line="240" w:lineRule="auto"/>
        <w:contextualSpacing/>
        <w:rPr>
          <w:rFonts w:eastAsia="Times New Roman"/>
        </w:rPr>
      </w:pPr>
      <w:r w:rsidRPr="000C7A49">
        <w:rPr>
          <w:rFonts w:eastAsia="Times New Roman"/>
          <w:b/>
        </w:rPr>
        <w:t>Tip:</w:t>
      </w:r>
      <w:r>
        <w:rPr>
          <w:rFonts w:eastAsia="Times New Roman"/>
          <w:b/>
        </w:rPr>
        <w:t xml:space="preserve"> </w:t>
      </w:r>
      <w:r w:rsidRPr="000C7A49">
        <w:rPr>
          <w:rFonts w:eastAsia="Times New Roman"/>
        </w:rPr>
        <w:t>A clear assessment plan includes all of the following:</w:t>
      </w:r>
    </w:p>
    <w:p w14:paraId="1C9884E3" w14:textId="77777777" w:rsidR="00751B03" w:rsidRDefault="001B1428" w:rsidP="0063227E">
      <w:pPr>
        <w:pStyle w:val="Heading4"/>
        <w:numPr>
          <w:ilvl w:val="0"/>
          <w:numId w:val="4"/>
        </w:numPr>
        <w:spacing w:after="40" w:line="240" w:lineRule="auto"/>
        <w:contextualSpacing/>
        <w:rPr>
          <w:rFonts w:eastAsia="Georgia"/>
        </w:rPr>
      </w:pPr>
      <w:r w:rsidRPr="000C7A49">
        <w:rPr>
          <w:rFonts w:eastAsia="Georgia"/>
        </w:rPr>
        <w:t>Flexible summative assessment (projects, presentation, brochure, etc.) that provides an accurate picture of student skills and understanding about the targeted MCCRS</w:t>
      </w:r>
      <w:r w:rsidRPr="000C7A49">
        <w:rPr>
          <w:rFonts w:eastAsia="Calibri"/>
        </w:rPr>
        <w:tab/>
        <w:t xml:space="preserve">   </w:t>
      </w:r>
    </w:p>
    <w:p w14:paraId="728DD665" w14:textId="72FD146D" w:rsidR="001B1428" w:rsidRPr="00751B03" w:rsidRDefault="00751B03" w:rsidP="0063227E">
      <w:pPr>
        <w:pStyle w:val="Heading4"/>
        <w:numPr>
          <w:ilvl w:val="0"/>
          <w:numId w:val="4"/>
        </w:numPr>
        <w:spacing w:after="40" w:line="240" w:lineRule="auto"/>
        <w:contextualSpacing/>
        <w:rPr>
          <w:rFonts w:eastAsia="Georgia"/>
        </w:rPr>
      </w:pPr>
      <w:r w:rsidRPr="00751B03">
        <w:rPr>
          <w:rFonts w:eastAsia="Georgia"/>
          <w:b/>
          <w:u w:val="single"/>
        </w:rPr>
        <w:t xml:space="preserve">A </w:t>
      </w:r>
      <w:r w:rsidR="0063227E" w:rsidRPr="00751B03">
        <w:rPr>
          <w:rFonts w:eastAsia="Georgia"/>
          <w:b/>
          <w:u w:val="single"/>
        </w:rPr>
        <w:t>plan for how to use the summative assessment(s) to gauge how successful the lesson was at reaching the wide range of students, and to further inform refinements to the next lesson as w</w:t>
      </w:r>
      <w:r w:rsidRPr="00751B03">
        <w:rPr>
          <w:rFonts w:eastAsia="Georgia"/>
          <w:b/>
          <w:u w:val="single"/>
        </w:rPr>
        <w:t>ell as overall teaching practice.</w:t>
      </w:r>
      <w:r w:rsidR="001B1428" w:rsidRPr="00751B03">
        <w:rPr>
          <w:rFonts w:eastAsia="Calibri"/>
        </w:rPr>
        <w:t xml:space="preserve">  </w:t>
      </w:r>
    </w:p>
    <w:p w14:paraId="7DA88D5E" w14:textId="575102AF" w:rsidR="00800100" w:rsidRDefault="00800100" w:rsidP="00601BFB">
      <w:pPr>
        <w:spacing w:before="40" w:after="40" w:line="240" w:lineRule="auto"/>
        <w:contextualSpacing/>
        <w:rPr>
          <w:rFonts w:ascii="Helvetica" w:eastAsia="Times New Roman" w:hAnsi="Helvetica" w:cs="Helvetica"/>
          <w:b/>
          <w:bCs/>
          <w:color w:val="FFFFFF"/>
          <w:sz w:val="29"/>
          <w:szCs w:val="29"/>
        </w:rPr>
      </w:pPr>
    </w:p>
    <w:p w14:paraId="627FB23C" w14:textId="4335AFDD" w:rsidR="005B1E09" w:rsidRPr="00CE7910" w:rsidRDefault="005B1E09" w:rsidP="00601BFB">
      <w:pPr>
        <w:shd w:val="clear" w:color="auto" w:fill="6E913C"/>
        <w:spacing w:before="40" w:after="40" w:line="240" w:lineRule="auto"/>
        <w:contextualSpacing/>
        <w:outlineLvl w:val="1"/>
        <w:rPr>
          <w:rFonts w:ascii="Helvetica" w:eastAsia="Times New Roman" w:hAnsi="Helvetica" w:cs="Helvetica"/>
          <w:b/>
          <w:bCs/>
          <w:color w:val="FFFFFF"/>
          <w:sz w:val="29"/>
          <w:szCs w:val="29"/>
        </w:rPr>
      </w:pPr>
      <w:r w:rsidRPr="00CE7910">
        <w:rPr>
          <w:rFonts w:ascii="Helvetica" w:eastAsia="Times New Roman" w:hAnsi="Helvetica" w:cs="Helvetica"/>
          <w:b/>
          <w:bCs/>
          <w:color w:val="FFFFFF"/>
          <w:sz w:val="29"/>
          <w:szCs w:val="29"/>
        </w:rPr>
        <w:t>Instructional Methods</w:t>
      </w:r>
    </w:p>
    <w:p w14:paraId="6A6D2A93" w14:textId="6CDD3B7E" w:rsidR="00191930" w:rsidRPr="00643126" w:rsidRDefault="005564CB" w:rsidP="00601BFB">
      <w:pPr>
        <w:pStyle w:val="Heading4"/>
        <w:spacing w:after="40" w:line="240" w:lineRule="auto"/>
        <w:contextualSpacing/>
        <w:rPr>
          <w:rFonts w:cs="Helvetica"/>
        </w:rPr>
      </w:pPr>
      <w:r w:rsidRPr="005564CB">
        <w:rPr>
          <w:rFonts w:cs="Helvetica"/>
          <w:b/>
        </w:rPr>
        <w:t>Tip:</w:t>
      </w:r>
      <w:r>
        <w:rPr>
          <w:rFonts w:cs="Helvetica"/>
        </w:rPr>
        <w:t xml:space="preserve"> I</w:t>
      </w:r>
      <w:r w:rsidRPr="005564CB">
        <w:rPr>
          <w:rFonts w:cs="Helvetica"/>
        </w:rPr>
        <w:t xml:space="preserve">n </w:t>
      </w:r>
      <w:r>
        <w:rPr>
          <w:rFonts w:cs="Helvetica"/>
        </w:rPr>
        <w:t>b</w:t>
      </w:r>
      <w:r w:rsidRPr="005564CB">
        <w:rPr>
          <w:rFonts w:cs="Helvetica"/>
        </w:rPr>
        <w:t xml:space="preserve">rackets, identify the UDL Checkpoints </w:t>
      </w:r>
      <w:r w:rsidR="00643126" w:rsidRPr="00191930">
        <w:rPr>
          <w:rFonts w:cs="Helvetica"/>
        </w:rPr>
        <w:t xml:space="preserve">from all </w:t>
      </w:r>
      <w:r w:rsidR="00643126">
        <w:rPr>
          <w:rFonts w:cs="Helvetica"/>
        </w:rPr>
        <w:t>3 of the P</w:t>
      </w:r>
      <w:r w:rsidR="00643126" w:rsidRPr="00191930">
        <w:rPr>
          <w:rFonts w:cs="Helvetica"/>
        </w:rPr>
        <w:t>rinciples of UDL (</w:t>
      </w:r>
      <w:r w:rsidR="00643126">
        <w:rPr>
          <w:rFonts w:cs="Helvetica"/>
        </w:rPr>
        <w:t xml:space="preserve">i.e., </w:t>
      </w:r>
      <w:r w:rsidR="00643126" w:rsidRPr="00191930">
        <w:rPr>
          <w:rFonts w:cs="Helvetica"/>
        </w:rPr>
        <w:t>representation, expression, engagement)</w:t>
      </w:r>
      <w:r w:rsidR="00643126">
        <w:rPr>
          <w:rFonts w:cs="Helvetica"/>
        </w:rPr>
        <w:t xml:space="preserve"> throughout your Instructional Methods. These should directly align with what has been identified in your Part 1. Variability For All section. </w:t>
      </w:r>
    </w:p>
    <w:p w14:paraId="0E08E227" w14:textId="05D8BBD4" w:rsidR="00D62A28" w:rsidRPr="00D62A28" w:rsidRDefault="00D62A28" w:rsidP="00601BFB">
      <w:pPr>
        <w:pStyle w:val="Heading4"/>
        <w:spacing w:after="40" w:line="240" w:lineRule="auto"/>
        <w:contextualSpacing/>
        <w:rPr>
          <w:rFonts w:cs="Helvetica"/>
          <w:i w:val="0"/>
        </w:rPr>
      </w:pPr>
      <w:r>
        <w:rPr>
          <w:rFonts w:cs="Helvetica"/>
          <w:b/>
        </w:rPr>
        <w:t xml:space="preserve">Tip: </w:t>
      </w:r>
      <w:r w:rsidRPr="00F65AD7">
        <w:rPr>
          <w:rFonts w:cs="Helvetica"/>
        </w:rPr>
        <w:t xml:space="preserve">Address the variability of your 4 students </w:t>
      </w:r>
      <w:r w:rsidRPr="00F65AD7">
        <w:rPr>
          <w:rFonts w:cs="Helvetica"/>
          <w:u w:val="single"/>
        </w:rPr>
        <w:t>throughout</w:t>
      </w:r>
      <w:r w:rsidRPr="00F65AD7">
        <w:rPr>
          <w:rFonts w:cs="Helvetica"/>
        </w:rPr>
        <w:t xml:space="preserve"> the lesson.</w:t>
      </w:r>
    </w:p>
    <w:p w14:paraId="70BB7DE5" w14:textId="77777777" w:rsidR="0072159A" w:rsidRDefault="00191930" w:rsidP="00601BFB">
      <w:pPr>
        <w:pStyle w:val="Heading4"/>
        <w:spacing w:after="40" w:line="240" w:lineRule="auto"/>
        <w:contextualSpacing/>
        <w:rPr>
          <w:rFonts w:cs="Helvetica"/>
        </w:rPr>
      </w:pPr>
      <w:r>
        <w:rPr>
          <w:rFonts w:cs="Helvetica"/>
          <w:b/>
        </w:rPr>
        <w:t xml:space="preserve">Tip: </w:t>
      </w:r>
      <w:r w:rsidRPr="0072159A">
        <w:rPr>
          <w:rFonts w:cs="Helvetica"/>
        </w:rPr>
        <w:t>Include varied materials and flexible tools to address the variability of how students take in, engage with, and act on information and incl</w:t>
      </w:r>
      <w:r w:rsidR="0072159A">
        <w:rPr>
          <w:rFonts w:cs="Helvetica"/>
        </w:rPr>
        <w:t xml:space="preserve">udes all tools suggested in your completed </w:t>
      </w:r>
      <w:r w:rsidRPr="0072159A">
        <w:rPr>
          <w:rFonts w:cs="Helvetica"/>
        </w:rPr>
        <w:t>SETT framework</w:t>
      </w:r>
      <w:r w:rsidR="0072159A" w:rsidRPr="0072159A">
        <w:rPr>
          <w:rFonts w:cs="Helvetica"/>
        </w:rPr>
        <w:t>.</w:t>
      </w:r>
      <w:r w:rsidR="0072159A">
        <w:rPr>
          <w:rFonts w:cs="Helvetica"/>
        </w:rPr>
        <w:t xml:space="preserve"> </w:t>
      </w:r>
    </w:p>
    <w:p w14:paraId="4A215453" w14:textId="131C7589" w:rsidR="00CC6B8E" w:rsidRPr="00CC6B8E" w:rsidRDefault="0072159A" w:rsidP="00601BFB">
      <w:pPr>
        <w:pStyle w:val="Heading4"/>
        <w:spacing w:after="40" w:line="240" w:lineRule="auto"/>
        <w:contextualSpacing/>
        <w:rPr>
          <w:rFonts w:cs="Helvetica"/>
        </w:rPr>
      </w:pPr>
      <w:r w:rsidRPr="0072159A">
        <w:rPr>
          <w:rFonts w:cs="Helvetica"/>
          <w:b/>
        </w:rPr>
        <w:t xml:space="preserve">Tip: </w:t>
      </w:r>
      <w:r w:rsidRPr="00B531A6">
        <w:rPr>
          <w:rFonts w:cs="Helvetica"/>
          <w:b/>
          <w:u w:val="single"/>
        </w:rPr>
        <w:t xml:space="preserve">Remember that at least 1 appropriate, high tech AT AND 1 appropriate, low tech AT must be identified and implemented </w:t>
      </w:r>
      <w:r w:rsidRPr="0095754B">
        <w:rPr>
          <w:rFonts w:cs="Helvetica"/>
          <w:b/>
          <w:caps/>
          <w:u w:val="single"/>
        </w:rPr>
        <w:t>throughout</w:t>
      </w:r>
      <w:r w:rsidRPr="00B531A6">
        <w:rPr>
          <w:rFonts w:cs="Helvetica"/>
          <w:b/>
          <w:u w:val="single"/>
        </w:rPr>
        <w:t xml:space="preserve"> the lesson plan for each of the two students identified as having disabilities (HI and LI).</w:t>
      </w:r>
      <w:r w:rsidR="0095754B">
        <w:rPr>
          <w:rFonts w:cs="Helvetica"/>
          <w:b/>
          <w:u w:val="single"/>
        </w:rPr>
        <w:t xml:space="preserve"> Use the SETT Framework to help you identify these AT tools. </w:t>
      </w:r>
    </w:p>
    <w:p w14:paraId="31728369" w14:textId="45D5B726" w:rsidR="00CC6B8E" w:rsidRDefault="00CC6B8E" w:rsidP="00601BFB">
      <w:pPr>
        <w:pStyle w:val="Heading4"/>
        <w:spacing w:after="40" w:line="240" w:lineRule="auto"/>
        <w:contextualSpacing/>
        <w:rPr>
          <w:rFonts w:cs="Helvetica"/>
          <w:b/>
        </w:rPr>
      </w:pPr>
      <w:r>
        <w:rPr>
          <w:rFonts w:cs="Helvetica"/>
          <w:b/>
        </w:rPr>
        <w:t xml:space="preserve">Tip: </w:t>
      </w:r>
      <w:r w:rsidRPr="00B531A6">
        <w:rPr>
          <w:rFonts w:cs="Helvetica"/>
          <w:b/>
          <w:u w:val="single"/>
        </w:rPr>
        <w:t xml:space="preserve">Make sure to address the needs of ELLs and students identified at GT </w:t>
      </w:r>
      <w:r w:rsidRPr="0095754B">
        <w:rPr>
          <w:rFonts w:cs="Helvetica"/>
          <w:b/>
          <w:caps/>
          <w:u w:val="single"/>
        </w:rPr>
        <w:t>through</w:t>
      </w:r>
      <w:r w:rsidR="0095754B" w:rsidRPr="0095754B">
        <w:rPr>
          <w:rFonts w:cs="Helvetica"/>
          <w:b/>
          <w:caps/>
          <w:u w:val="single"/>
        </w:rPr>
        <w:t xml:space="preserve">out </w:t>
      </w:r>
      <w:r w:rsidR="0095754B">
        <w:rPr>
          <w:rFonts w:cs="Helvetica"/>
          <w:b/>
          <w:u w:val="single"/>
        </w:rPr>
        <w:t>the lesson with</w:t>
      </w:r>
      <w:r w:rsidRPr="00B531A6">
        <w:rPr>
          <w:rFonts w:cs="Helvetica"/>
          <w:b/>
          <w:u w:val="single"/>
        </w:rPr>
        <w:t xml:space="preserve"> the use of the principles of UDL.</w:t>
      </w:r>
    </w:p>
    <w:p w14:paraId="057A5950" w14:textId="41C100E5" w:rsidR="00800100" w:rsidRDefault="00A659B9" w:rsidP="00601BFB">
      <w:pPr>
        <w:pStyle w:val="Heading4"/>
        <w:spacing w:after="40" w:line="240" w:lineRule="auto"/>
        <w:contextualSpacing/>
        <w:rPr>
          <w:rFonts w:cs="Helvetica"/>
        </w:rPr>
      </w:pPr>
      <w:r w:rsidRPr="00CE7910">
        <w:rPr>
          <w:rFonts w:cs="Helvetica"/>
          <w:b/>
        </w:rPr>
        <w:t>Tip:</w:t>
      </w:r>
      <w:r w:rsidRPr="00CE7910">
        <w:rPr>
          <w:rFonts w:cs="Helvetica"/>
        </w:rPr>
        <w:t xml:space="preserve"> Bold sections of your Opening, During, and Closing that specifically address the needs of the students you have described in the first section of your lesson plan (i.e., Description).</w:t>
      </w:r>
    </w:p>
    <w:p w14:paraId="244C18D3" w14:textId="77777777" w:rsidR="00800100" w:rsidRPr="00800100" w:rsidRDefault="00800100" w:rsidP="00601BFB">
      <w:pPr>
        <w:spacing w:before="40" w:after="40" w:line="240" w:lineRule="auto"/>
        <w:contextualSpacing/>
      </w:pPr>
    </w:p>
    <w:p w14:paraId="57E59FC2" w14:textId="55703BD4" w:rsidR="005B1E09" w:rsidRDefault="005B1E09" w:rsidP="00601BFB">
      <w:pPr>
        <w:spacing w:before="40" w:after="40" w:line="240" w:lineRule="auto"/>
        <w:contextualSpacing/>
        <w:outlineLvl w:val="2"/>
        <w:rPr>
          <w:rFonts w:ascii="Helvetica" w:eastAsia="Times New Roman" w:hAnsi="Helvetica" w:cs="Helvetica"/>
          <w:b/>
          <w:bCs/>
          <w:caps/>
          <w:color w:val="000000"/>
          <w:sz w:val="26"/>
          <w:szCs w:val="26"/>
        </w:rPr>
      </w:pPr>
      <w:r w:rsidRPr="00CE7910">
        <w:rPr>
          <w:rFonts w:ascii="Helvetica" w:eastAsia="Times New Roman" w:hAnsi="Helvetica" w:cs="Helvetica"/>
          <w:b/>
          <w:bCs/>
          <w:caps/>
          <w:color w:val="000000"/>
          <w:sz w:val="26"/>
          <w:szCs w:val="26"/>
        </w:rPr>
        <w:t xml:space="preserve">OPENING </w:t>
      </w:r>
    </w:p>
    <w:p w14:paraId="15D587A1" w14:textId="2AB4009D" w:rsidR="00601BFB" w:rsidRPr="00601BFB" w:rsidRDefault="00601BFB" w:rsidP="00601BFB">
      <w:pPr>
        <w:pStyle w:val="Heading4"/>
        <w:spacing w:after="40" w:line="240" w:lineRule="auto"/>
        <w:contextualSpacing/>
        <w:rPr>
          <w:rFonts w:eastAsia="Times New Roman"/>
        </w:rPr>
      </w:pPr>
      <w:r w:rsidRPr="00123F9D">
        <w:rPr>
          <w:rFonts w:eastAsia="Times New Roman"/>
          <w:b/>
        </w:rPr>
        <w:t>Tip:</w:t>
      </w:r>
      <w:r>
        <w:rPr>
          <w:rFonts w:eastAsia="Times New Roman"/>
        </w:rPr>
        <w:t xml:space="preserve"> </w:t>
      </w:r>
      <w:r w:rsidRPr="00601BFB">
        <w:rPr>
          <w:rFonts w:eastAsia="Times New Roman"/>
        </w:rPr>
        <w:t>This part of the lesson is to “grab” the students’ attention or relate the experiences of the students to t</w:t>
      </w:r>
      <w:r>
        <w:rPr>
          <w:rFonts w:eastAsia="Times New Roman"/>
        </w:rPr>
        <w:t>he objectives of the lesson. It should focus on:</w:t>
      </w:r>
      <w:r w:rsidRPr="00601BFB">
        <w:rPr>
          <w:rFonts w:eastAsia="Times New Roman"/>
        </w:rPr>
        <w:t xml:space="preserve">   </w:t>
      </w:r>
    </w:p>
    <w:p w14:paraId="3BC0F73E" w14:textId="39D6E8C5" w:rsidR="00601BFB" w:rsidRPr="00601BFB" w:rsidRDefault="00601BFB" w:rsidP="00BF29A9">
      <w:pPr>
        <w:pStyle w:val="Heading4"/>
        <w:numPr>
          <w:ilvl w:val="0"/>
          <w:numId w:val="7"/>
        </w:numPr>
        <w:spacing w:after="40" w:line="240" w:lineRule="auto"/>
        <w:ind w:left="720" w:hanging="360"/>
        <w:contextualSpacing/>
        <w:rPr>
          <w:rFonts w:eastAsia="Times New Roman"/>
        </w:rPr>
      </w:pPr>
      <w:r>
        <w:rPr>
          <w:rFonts w:eastAsia="Times New Roman"/>
        </w:rPr>
        <w:t>S</w:t>
      </w:r>
      <w:r w:rsidRPr="00601BFB">
        <w:rPr>
          <w:rFonts w:eastAsia="Times New Roman"/>
        </w:rPr>
        <w:t>tudent attention on the lesson.</w:t>
      </w:r>
      <w:r w:rsidRPr="00601BFB">
        <w:rPr>
          <w:rFonts w:eastAsia="Times New Roman"/>
        </w:rPr>
        <w:tab/>
        <w:t xml:space="preserve">   </w:t>
      </w:r>
    </w:p>
    <w:p w14:paraId="74D9D17F" w14:textId="0ECF7CB7" w:rsidR="00601BFB" w:rsidRPr="00601BFB" w:rsidRDefault="00601BFB" w:rsidP="00BF29A9">
      <w:pPr>
        <w:pStyle w:val="Heading4"/>
        <w:numPr>
          <w:ilvl w:val="0"/>
          <w:numId w:val="7"/>
        </w:numPr>
        <w:spacing w:after="40" w:line="240" w:lineRule="auto"/>
        <w:ind w:left="720" w:hanging="360"/>
        <w:contextualSpacing/>
        <w:rPr>
          <w:rFonts w:eastAsia="Times New Roman"/>
        </w:rPr>
      </w:pPr>
      <w:r>
        <w:rPr>
          <w:rFonts w:eastAsia="Times New Roman"/>
        </w:rPr>
        <w:t>Creating</w:t>
      </w:r>
      <w:r w:rsidRPr="00601BFB">
        <w:rPr>
          <w:rFonts w:eastAsia="Times New Roman"/>
        </w:rPr>
        <w:t xml:space="preserve"> an organizing framework for the ideas, principles, or information that is to follow</w:t>
      </w:r>
      <w:r w:rsidRPr="00601BFB">
        <w:rPr>
          <w:rFonts w:eastAsia="Times New Roman"/>
        </w:rPr>
        <w:tab/>
      </w:r>
      <w:r w:rsidR="00BE0825">
        <w:rPr>
          <w:rFonts w:eastAsia="Times New Roman"/>
        </w:rPr>
        <w:t>(e.g., state and discuss the lesson objective)</w:t>
      </w:r>
      <w:r w:rsidRPr="00601BFB">
        <w:rPr>
          <w:rFonts w:eastAsia="Times New Roman"/>
        </w:rPr>
        <w:t xml:space="preserve">   </w:t>
      </w:r>
    </w:p>
    <w:p w14:paraId="52BAB275" w14:textId="1ABB686F" w:rsidR="00601BFB" w:rsidRDefault="00601BFB" w:rsidP="00BF29A9">
      <w:pPr>
        <w:pStyle w:val="Heading4"/>
        <w:numPr>
          <w:ilvl w:val="0"/>
          <w:numId w:val="7"/>
        </w:numPr>
        <w:spacing w:after="40" w:line="240" w:lineRule="auto"/>
        <w:ind w:left="720" w:hanging="360"/>
        <w:contextualSpacing/>
        <w:rPr>
          <w:rFonts w:eastAsia="Times New Roman"/>
        </w:rPr>
      </w:pPr>
      <w:r>
        <w:rPr>
          <w:rFonts w:eastAsia="Times New Roman"/>
        </w:rPr>
        <w:t>Extending</w:t>
      </w:r>
      <w:r w:rsidRPr="00601BFB">
        <w:rPr>
          <w:rFonts w:eastAsia="Times New Roman"/>
        </w:rPr>
        <w:t xml:space="preserve"> the understanding and application of abstract ideas through the use of an example or an analogy; or may be used when a different activity or new concept is being introduced.</w:t>
      </w:r>
    </w:p>
    <w:p w14:paraId="22A227EB" w14:textId="77777777" w:rsidR="00601BFB" w:rsidRPr="00601BFB" w:rsidRDefault="00601BFB" w:rsidP="00601BFB">
      <w:pPr>
        <w:spacing w:before="40" w:after="40" w:line="240" w:lineRule="auto"/>
        <w:contextualSpacing/>
      </w:pPr>
    </w:p>
    <w:p w14:paraId="061F0D4D" w14:textId="73385D47" w:rsidR="005B1E09" w:rsidRPr="00CE7910" w:rsidRDefault="007F1EFB" w:rsidP="00601BFB">
      <w:pPr>
        <w:pStyle w:val="NoSpacing"/>
        <w:spacing w:before="40" w:after="40"/>
        <w:contextualSpacing/>
        <w:rPr>
          <w:rFonts w:cs="Helvetica"/>
        </w:rPr>
      </w:pPr>
      <w:r w:rsidRPr="00CE7910">
        <w:rPr>
          <w:rFonts w:cs="Helvetica"/>
        </w:rPr>
        <w:t>Introduction:</w:t>
      </w:r>
    </w:p>
    <w:p w14:paraId="607C4187" w14:textId="0378AF77" w:rsidR="007F1EFB" w:rsidRPr="00CE7910" w:rsidRDefault="007F1EFB" w:rsidP="00601BFB">
      <w:pPr>
        <w:pStyle w:val="NoSpacing"/>
        <w:spacing w:before="40" w:after="40"/>
        <w:contextualSpacing/>
        <w:rPr>
          <w:rFonts w:cs="Helvetica"/>
        </w:rPr>
      </w:pPr>
      <w:r w:rsidRPr="00CE7910">
        <w:rPr>
          <w:rFonts w:cs="Helvetica"/>
        </w:rPr>
        <w:tab/>
      </w:r>
    </w:p>
    <w:p w14:paraId="60D5C1CD" w14:textId="545F6B32" w:rsidR="007F1EFB" w:rsidRPr="00CE7910" w:rsidRDefault="007F1EFB" w:rsidP="00601BFB">
      <w:pPr>
        <w:pStyle w:val="NoSpacing"/>
        <w:spacing w:before="40" w:after="40"/>
        <w:contextualSpacing/>
        <w:rPr>
          <w:rFonts w:cs="Helvetica"/>
        </w:rPr>
      </w:pPr>
      <w:r w:rsidRPr="00CE7910">
        <w:rPr>
          <w:rFonts w:cs="Helvetica"/>
        </w:rPr>
        <w:t>Anticipatory Set:</w:t>
      </w:r>
    </w:p>
    <w:p w14:paraId="62411677" w14:textId="77777777" w:rsidR="007F1EFB" w:rsidRPr="00CE7910" w:rsidRDefault="007F1EFB" w:rsidP="00601BFB">
      <w:pPr>
        <w:pStyle w:val="NoSpacing"/>
        <w:spacing w:before="40" w:after="40"/>
        <w:contextualSpacing/>
        <w:rPr>
          <w:rFonts w:cs="Helvetica"/>
        </w:rPr>
      </w:pPr>
    </w:p>
    <w:p w14:paraId="2AEBDF0F" w14:textId="6BA0477C" w:rsidR="007F1EFB" w:rsidRPr="00CE7910" w:rsidRDefault="007F1EFB" w:rsidP="00601BFB">
      <w:pPr>
        <w:pStyle w:val="NoSpacing"/>
        <w:spacing w:before="40" w:after="40"/>
        <w:contextualSpacing/>
        <w:rPr>
          <w:rFonts w:cs="Helvetica"/>
        </w:rPr>
      </w:pPr>
      <w:r w:rsidRPr="00CE7910">
        <w:rPr>
          <w:rFonts w:cs="Helvetica"/>
        </w:rPr>
        <w:t>Hook:</w:t>
      </w:r>
    </w:p>
    <w:p w14:paraId="511055DD" w14:textId="77777777" w:rsidR="007F1EFB" w:rsidRPr="00CE7910" w:rsidRDefault="007F1EFB" w:rsidP="00601BFB">
      <w:pPr>
        <w:pStyle w:val="NoSpacing"/>
        <w:spacing w:before="40" w:after="40"/>
        <w:contextualSpacing/>
        <w:rPr>
          <w:rFonts w:cs="Helvetica"/>
        </w:rPr>
      </w:pPr>
    </w:p>
    <w:p w14:paraId="704DEC1B" w14:textId="77777777" w:rsidR="005B1E09" w:rsidRDefault="005B1E09" w:rsidP="00601BFB">
      <w:pPr>
        <w:spacing w:before="40" w:after="40" w:line="240" w:lineRule="auto"/>
        <w:contextualSpacing/>
        <w:outlineLvl w:val="2"/>
        <w:rPr>
          <w:rFonts w:ascii="Helvetica" w:eastAsia="Times New Roman" w:hAnsi="Helvetica" w:cs="Helvetica"/>
          <w:b/>
          <w:bCs/>
          <w:caps/>
          <w:color w:val="000000"/>
          <w:sz w:val="26"/>
          <w:szCs w:val="26"/>
        </w:rPr>
      </w:pPr>
      <w:r w:rsidRPr="00CE7910">
        <w:rPr>
          <w:rFonts w:ascii="Helvetica" w:eastAsia="Times New Roman" w:hAnsi="Helvetica" w:cs="Helvetica"/>
          <w:b/>
          <w:bCs/>
          <w:caps/>
          <w:color w:val="000000"/>
          <w:sz w:val="26"/>
          <w:szCs w:val="26"/>
        </w:rPr>
        <w:t xml:space="preserve">DURING </w:t>
      </w:r>
    </w:p>
    <w:p w14:paraId="21CB839B" w14:textId="4DDCA748" w:rsidR="00123F9D" w:rsidRPr="00123F9D" w:rsidRDefault="00123F9D" w:rsidP="00123F9D">
      <w:pPr>
        <w:pStyle w:val="Heading4"/>
        <w:rPr>
          <w:rFonts w:eastAsia="Times New Roman"/>
        </w:rPr>
      </w:pPr>
      <w:r w:rsidRPr="00123F9D">
        <w:rPr>
          <w:rFonts w:eastAsia="Times New Roman"/>
          <w:b/>
        </w:rPr>
        <w:t>Tip:</w:t>
      </w:r>
      <w:r>
        <w:rPr>
          <w:rFonts w:eastAsia="Times New Roman"/>
        </w:rPr>
        <w:t xml:space="preserve"> Remember to check for understanding</w:t>
      </w:r>
      <w:r w:rsidR="00805626">
        <w:rPr>
          <w:rFonts w:eastAsia="Times New Roman"/>
        </w:rPr>
        <w:t xml:space="preserve"> throughout</w:t>
      </w:r>
      <w:r>
        <w:rPr>
          <w:rFonts w:eastAsia="Times New Roman"/>
        </w:rPr>
        <w:t xml:space="preserve">. </w:t>
      </w:r>
      <w:r w:rsidRPr="00123F9D">
        <w:rPr>
          <w:rFonts w:eastAsia="Times New Roman"/>
        </w:rPr>
        <w:t>It is important for students to understand what is to be learned before they practice it</w:t>
      </w:r>
      <w:r w:rsidR="00BE0825">
        <w:rPr>
          <w:rFonts w:eastAsia="Times New Roman"/>
        </w:rPr>
        <w:t xml:space="preserve"> (i.e., usage of a Gradual Release Model)</w:t>
      </w:r>
      <w:r w:rsidRPr="00123F9D">
        <w:rPr>
          <w:rFonts w:eastAsia="Times New Roman"/>
        </w:rPr>
        <w:t>.</w:t>
      </w:r>
      <w:r w:rsidRPr="00123F9D">
        <w:rPr>
          <w:rFonts w:eastAsia="Times New Roman"/>
        </w:rPr>
        <w:tab/>
        <w:t xml:space="preserve">   </w:t>
      </w:r>
    </w:p>
    <w:p w14:paraId="228B7A9A" w14:textId="52A8B862" w:rsidR="00123F9D" w:rsidRPr="00805626" w:rsidRDefault="00123F9D" w:rsidP="00123F9D">
      <w:pPr>
        <w:pStyle w:val="Heading4"/>
        <w:rPr>
          <w:rFonts w:eastAsia="Times New Roman"/>
        </w:rPr>
      </w:pPr>
      <w:r w:rsidRPr="00123F9D">
        <w:rPr>
          <w:b/>
        </w:rPr>
        <w:t>Tip:</w:t>
      </w:r>
      <w:r>
        <w:rPr>
          <w:b/>
        </w:rPr>
        <w:t xml:space="preserve"> </w:t>
      </w:r>
      <w:r>
        <w:t xml:space="preserve">Think about your questioning strategies and how ask the </w:t>
      </w:r>
      <w:r w:rsidRPr="00123F9D">
        <w:rPr>
          <w:rFonts w:eastAsia="Times New Roman"/>
        </w:rPr>
        <w:t>right questions to probe for higher levels of thinking</w:t>
      </w:r>
      <w:r w:rsidR="00805626">
        <w:rPr>
          <w:rFonts w:eastAsia="Times New Roman"/>
        </w:rPr>
        <w:t xml:space="preserve"> throughout</w:t>
      </w:r>
      <w:r w:rsidRPr="00123F9D">
        <w:rPr>
          <w:rFonts w:eastAsia="Times New Roman"/>
        </w:rPr>
        <w:t>.</w:t>
      </w:r>
      <w:r w:rsidR="00805626">
        <w:rPr>
          <w:rFonts w:eastAsia="Times New Roman"/>
        </w:rPr>
        <w:t xml:space="preserve"> </w:t>
      </w:r>
      <w:r w:rsidR="00805626" w:rsidRPr="00805626">
        <w:rPr>
          <w:rFonts w:eastAsia="Times New Roman"/>
        </w:rPr>
        <w:t xml:space="preserve">Bloom’s Taxonomy </w:t>
      </w:r>
      <w:r w:rsidR="00805626">
        <w:rPr>
          <w:rFonts w:eastAsia="Times New Roman"/>
        </w:rPr>
        <w:t>is a</w:t>
      </w:r>
      <w:r w:rsidR="00805626" w:rsidRPr="00805626">
        <w:rPr>
          <w:rFonts w:eastAsia="Times New Roman"/>
        </w:rPr>
        <w:t xml:space="preserve"> valuable tool in questioning strategies.</w:t>
      </w:r>
      <w:r w:rsidR="00BE0825">
        <w:rPr>
          <w:rFonts w:eastAsia="Times New Roman"/>
        </w:rPr>
        <w:t xml:space="preserve"> Also include possible correct and incorrect student responses to your questions. </w:t>
      </w:r>
    </w:p>
    <w:p w14:paraId="36BAD6CF" w14:textId="77777777" w:rsidR="00C711C8" w:rsidRDefault="00C711C8">
      <w:pPr>
        <w:rPr>
          <w:rFonts w:ascii="Helvetica" w:hAnsi="Helvetica" w:cs="Helvetica"/>
          <w:b/>
          <w:color w:val="538135" w:themeColor="accent6" w:themeShade="BF"/>
        </w:rPr>
      </w:pPr>
      <w:r>
        <w:rPr>
          <w:rFonts w:cs="Helvetica"/>
        </w:rPr>
        <w:br w:type="page"/>
      </w:r>
    </w:p>
    <w:p w14:paraId="2DE2A7F1" w14:textId="12072248" w:rsidR="005B1E09" w:rsidRDefault="00423559" w:rsidP="00601BFB">
      <w:pPr>
        <w:pStyle w:val="NoSpacing"/>
        <w:spacing w:before="40" w:after="40"/>
        <w:contextualSpacing/>
        <w:rPr>
          <w:rFonts w:cs="Helvetica"/>
        </w:rPr>
      </w:pPr>
      <w:r w:rsidRPr="00CE7910">
        <w:rPr>
          <w:rFonts w:cs="Helvetica"/>
        </w:rPr>
        <w:lastRenderedPageBreak/>
        <w:t>Introduce New Knowledge:</w:t>
      </w:r>
    </w:p>
    <w:p w14:paraId="2E3C589E" w14:textId="7D959E36" w:rsidR="00123F9D" w:rsidRPr="00CE7910" w:rsidRDefault="00123F9D" w:rsidP="00123F9D">
      <w:pPr>
        <w:pStyle w:val="Heading4"/>
        <w:ind w:left="720"/>
      </w:pPr>
      <w:r w:rsidRPr="00123F9D">
        <w:rPr>
          <w:b/>
        </w:rPr>
        <w:t>Tip:</w:t>
      </w:r>
      <w:r>
        <w:t xml:space="preserve"> Provide</w:t>
      </w:r>
      <w:r w:rsidRPr="00123F9D">
        <w:t xml:space="preserve"> the information needed for students to gain the knowledge or skill through lecture, film, tape, video, pictures, etc.</w:t>
      </w:r>
    </w:p>
    <w:p w14:paraId="52B4C30B" w14:textId="77777777" w:rsidR="00423559" w:rsidRPr="00CE7910" w:rsidRDefault="00423559" w:rsidP="00601BFB">
      <w:pPr>
        <w:pStyle w:val="NoSpacing"/>
        <w:spacing w:before="40" w:after="40"/>
        <w:contextualSpacing/>
        <w:rPr>
          <w:rFonts w:cs="Helvetica"/>
        </w:rPr>
      </w:pPr>
    </w:p>
    <w:p w14:paraId="79850683" w14:textId="1AFAEC1B" w:rsidR="00423559" w:rsidRDefault="00423559" w:rsidP="00601BFB">
      <w:pPr>
        <w:pStyle w:val="NoSpacing"/>
        <w:spacing w:before="40" w:after="40"/>
        <w:contextualSpacing/>
        <w:rPr>
          <w:rFonts w:cs="Helvetica"/>
        </w:rPr>
      </w:pPr>
      <w:r w:rsidRPr="00CE7910">
        <w:rPr>
          <w:rFonts w:cs="Helvetica"/>
        </w:rPr>
        <w:t>Model New Skills and Knowledge:</w:t>
      </w:r>
    </w:p>
    <w:p w14:paraId="1E2EE050" w14:textId="2FBEDC10" w:rsidR="00586BE8" w:rsidRDefault="00123F9D" w:rsidP="00D62A28">
      <w:pPr>
        <w:pStyle w:val="Heading4"/>
        <w:ind w:left="720"/>
      </w:pPr>
      <w:r w:rsidRPr="00123F9D">
        <w:rPr>
          <w:b/>
        </w:rPr>
        <w:t>Tip:</w:t>
      </w:r>
      <w:r>
        <w:t xml:space="preserve"> Use</w:t>
      </w:r>
      <w:r w:rsidRPr="00123F9D">
        <w:t xml:space="preserve"> the materials to show students’ examples of what is expected as an end product of their work.</w:t>
      </w:r>
    </w:p>
    <w:p w14:paraId="480D1BD7" w14:textId="77777777" w:rsidR="00D62A28" w:rsidRPr="00D62A28" w:rsidRDefault="00D62A28" w:rsidP="00D62A28"/>
    <w:p w14:paraId="52646D90" w14:textId="5A0C1FDA" w:rsidR="001F6332" w:rsidRDefault="001F6332" w:rsidP="00601BFB">
      <w:pPr>
        <w:pStyle w:val="NoSpacing"/>
        <w:spacing w:before="40" w:after="40"/>
        <w:contextualSpacing/>
        <w:rPr>
          <w:rFonts w:cs="Helvetica"/>
        </w:rPr>
      </w:pPr>
      <w:r w:rsidRPr="00CE7910">
        <w:rPr>
          <w:rFonts w:cs="Helvetica"/>
        </w:rPr>
        <w:t>Guided Practice</w:t>
      </w:r>
    </w:p>
    <w:p w14:paraId="44F55F26" w14:textId="4EAA8F7D" w:rsidR="00F0783C" w:rsidRPr="00CE7910" w:rsidRDefault="00F0783C" w:rsidP="00F0783C">
      <w:pPr>
        <w:pStyle w:val="Heading4"/>
        <w:ind w:left="720"/>
      </w:pPr>
      <w:r w:rsidRPr="00F0783C">
        <w:rPr>
          <w:b/>
        </w:rPr>
        <w:t>Tip:</w:t>
      </w:r>
      <w:r>
        <w:t xml:space="preserve"> </w:t>
      </w:r>
      <w:r w:rsidRPr="00F0783C">
        <w:t>This part allows students an opportunity to demonstrate their understanding of the lesson by working through an activity or exercise under the teacher’s supervision. This is the time for the teacher to move around the room and determine the level of mastery and to provide individual remediation, if necessary.</w:t>
      </w:r>
      <w:r>
        <w:tab/>
      </w:r>
    </w:p>
    <w:p w14:paraId="3B9A1093" w14:textId="77777777" w:rsidR="001F6332" w:rsidRPr="00CE7910" w:rsidRDefault="001F6332" w:rsidP="00601BFB">
      <w:pPr>
        <w:pStyle w:val="NoSpacing"/>
        <w:spacing w:before="40" w:after="40"/>
        <w:contextualSpacing/>
        <w:rPr>
          <w:rFonts w:cs="Helvetica"/>
        </w:rPr>
      </w:pPr>
    </w:p>
    <w:p w14:paraId="2740845A" w14:textId="71CC099F" w:rsidR="00423559" w:rsidRDefault="00423559" w:rsidP="00601BFB">
      <w:pPr>
        <w:pStyle w:val="NoSpacing"/>
        <w:spacing w:before="40" w:after="40"/>
        <w:contextualSpacing/>
        <w:rPr>
          <w:rFonts w:cs="Helvetica"/>
        </w:rPr>
      </w:pPr>
      <w:r w:rsidRPr="00CE7910">
        <w:rPr>
          <w:rFonts w:cs="Helvetica"/>
        </w:rPr>
        <w:t>Independent Practice:</w:t>
      </w:r>
    </w:p>
    <w:p w14:paraId="3282DA19" w14:textId="6A12D30A" w:rsidR="00F0783C" w:rsidRPr="00CE7910" w:rsidRDefault="00F0783C" w:rsidP="00F0783C">
      <w:pPr>
        <w:pStyle w:val="Heading4"/>
        <w:ind w:left="720"/>
      </w:pPr>
      <w:r w:rsidRPr="00F0783C">
        <w:rPr>
          <w:b/>
        </w:rPr>
        <w:t>Tip:</w:t>
      </w:r>
      <w:r>
        <w:t xml:space="preserve"> This may include group wor</w:t>
      </w:r>
      <w:r w:rsidR="0095754B">
        <w:t>k</w:t>
      </w:r>
      <w:r>
        <w:t xml:space="preserve"> or individual work in class. </w:t>
      </w:r>
      <w:r w:rsidR="00BF29A9">
        <w:t>It may also</w:t>
      </w:r>
      <w:r>
        <w:t xml:space="preserve"> </w:t>
      </w:r>
      <w:r w:rsidR="00BF29A9">
        <w:t>include projects or</w:t>
      </w:r>
      <w:r>
        <w:t xml:space="preserve"> a</w:t>
      </w:r>
      <w:r w:rsidR="00BF29A9">
        <w:t>nother</w:t>
      </w:r>
      <w:r>
        <w:t xml:space="preserve"> way for students to apply what they have learned.</w:t>
      </w:r>
      <w:r>
        <w:tab/>
        <w:t xml:space="preserve">   </w:t>
      </w:r>
    </w:p>
    <w:p w14:paraId="4A394AF6" w14:textId="77777777" w:rsidR="00423559" w:rsidRPr="00CE7910" w:rsidRDefault="00423559" w:rsidP="00601BFB">
      <w:pPr>
        <w:pStyle w:val="NoSpacing"/>
        <w:spacing w:before="40" w:after="40"/>
        <w:contextualSpacing/>
        <w:rPr>
          <w:rFonts w:cs="Helvetica"/>
        </w:rPr>
      </w:pPr>
    </w:p>
    <w:p w14:paraId="696CAF07" w14:textId="7D609CCE" w:rsidR="00D85173" w:rsidRDefault="005B1E09" w:rsidP="00601BFB">
      <w:pPr>
        <w:spacing w:before="40" w:after="40" w:line="240" w:lineRule="auto"/>
        <w:contextualSpacing/>
        <w:outlineLvl w:val="2"/>
        <w:rPr>
          <w:rFonts w:ascii="Helvetica" w:eastAsia="Times New Roman" w:hAnsi="Helvetica" w:cs="Helvetica"/>
          <w:b/>
          <w:bCs/>
          <w:caps/>
          <w:color w:val="000000"/>
          <w:sz w:val="26"/>
          <w:szCs w:val="26"/>
        </w:rPr>
      </w:pPr>
      <w:r w:rsidRPr="00CE7910">
        <w:rPr>
          <w:rFonts w:ascii="Helvetica" w:eastAsia="Times New Roman" w:hAnsi="Helvetica" w:cs="Helvetica"/>
          <w:b/>
          <w:bCs/>
          <w:caps/>
          <w:color w:val="000000"/>
          <w:sz w:val="26"/>
          <w:szCs w:val="26"/>
        </w:rPr>
        <w:t xml:space="preserve">CLOSING </w:t>
      </w:r>
    </w:p>
    <w:p w14:paraId="3A1D1565" w14:textId="5BA395AB" w:rsidR="00BF29A9" w:rsidRPr="00BF29A9" w:rsidRDefault="00BF29A9" w:rsidP="00BF29A9">
      <w:pPr>
        <w:pStyle w:val="Heading4"/>
        <w:rPr>
          <w:rFonts w:eastAsia="Times New Roman"/>
        </w:rPr>
      </w:pPr>
      <w:r w:rsidRPr="00BF29A9">
        <w:rPr>
          <w:rFonts w:eastAsia="Times New Roman"/>
          <w:b/>
        </w:rPr>
        <w:t>Tip:</w:t>
      </w:r>
      <w:r>
        <w:rPr>
          <w:rFonts w:eastAsia="Times New Roman"/>
        </w:rPr>
        <w:t xml:space="preserve"> </w:t>
      </w:r>
      <w:r w:rsidRPr="00BF29A9">
        <w:rPr>
          <w:rFonts w:eastAsia="Times New Roman"/>
        </w:rPr>
        <w:t>These are statements by a teacher or student that are designed to bring a lesson to an appropriate conclusion. Closure is the act of reviewing and clarifying the key points of a lesson. It is used to:</w:t>
      </w:r>
      <w:r w:rsidRPr="00BF29A9">
        <w:rPr>
          <w:rFonts w:eastAsia="Times New Roman"/>
        </w:rPr>
        <w:tab/>
        <w:t xml:space="preserve">   </w:t>
      </w:r>
    </w:p>
    <w:p w14:paraId="08CA8841" w14:textId="1F9BA860" w:rsidR="00BF29A9" w:rsidRPr="00BF29A9" w:rsidRDefault="00BF29A9" w:rsidP="00BF29A9">
      <w:pPr>
        <w:pStyle w:val="Heading4"/>
        <w:numPr>
          <w:ilvl w:val="0"/>
          <w:numId w:val="8"/>
        </w:numPr>
        <w:rPr>
          <w:rFonts w:eastAsia="Times New Roman"/>
        </w:rPr>
      </w:pPr>
      <w:r w:rsidRPr="00BF29A9">
        <w:rPr>
          <w:rFonts w:eastAsia="Times New Roman"/>
        </w:rPr>
        <w:t>Cue students to the fact that they are at the end of the lesson.</w:t>
      </w:r>
      <w:r w:rsidRPr="00BF29A9">
        <w:rPr>
          <w:rFonts w:eastAsia="Times New Roman"/>
        </w:rPr>
        <w:tab/>
        <w:t xml:space="preserve">   </w:t>
      </w:r>
    </w:p>
    <w:p w14:paraId="5CD9E0CE" w14:textId="3577C886" w:rsidR="00BF29A9" w:rsidRPr="00BF29A9" w:rsidRDefault="00BF29A9" w:rsidP="00BF29A9">
      <w:pPr>
        <w:pStyle w:val="Heading4"/>
        <w:numPr>
          <w:ilvl w:val="0"/>
          <w:numId w:val="8"/>
        </w:numPr>
        <w:rPr>
          <w:rFonts w:eastAsia="Times New Roman"/>
        </w:rPr>
      </w:pPr>
      <w:r w:rsidRPr="00BF29A9">
        <w:rPr>
          <w:rFonts w:eastAsia="Times New Roman"/>
        </w:rPr>
        <w:t>Help organize student learning.</w:t>
      </w:r>
      <w:r w:rsidRPr="00BF29A9">
        <w:rPr>
          <w:rFonts w:eastAsia="Times New Roman"/>
        </w:rPr>
        <w:tab/>
        <w:t xml:space="preserve">   </w:t>
      </w:r>
    </w:p>
    <w:p w14:paraId="69EE3CE5" w14:textId="77777777" w:rsidR="006840EC" w:rsidRDefault="00BF29A9" w:rsidP="00BF29A9">
      <w:pPr>
        <w:pStyle w:val="Heading4"/>
        <w:numPr>
          <w:ilvl w:val="0"/>
          <w:numId w:val="8"/>
        </w:numPr>
        <w:rPr>
          <w:rFonts w:eastAsia="Times New Roman"/>
        </w:rPr>
      </w:pPr>
      <w:r w:rsidRPr="00BF29A9">
        <w:rPr>
          <w:rFonts w:eastAsia="Times New Roman"/>
        </w:rPr>
        <w:t>Help students form a clearer picture of what the lesson was all about.</w:t>
      </w:r>
      <w:r w:rsidRPr="00BF29A9">
        <w:rPr>
          <w:rFonts w:eastAsia="Times New Roman"/>
        </w:rPr>
        <w:tab/>
      </w:r>
    </w:p>
    <w:p w14:paraId="5A582154" w14:textId="52584C9F" w:rsidR="00BF29A9" w:rsidRPr="00CE7910" w:rsidRDefault="006840EC" w:rsidP="006840EC">
      <w:pPr>
        <w:pStyle w:val="Heading4"/>
        <w:rPr>
          <w:rFonts w:eastAsia="Times New Roman"/>
        </w:rPr>
      </w:pPr>
      <w:r w:rsidRPr="006840EC">
        <w:rPr>
          <w:rFonts w:eastAsia="Times New Roman"/>
          <w:b/>
        </w:rPr>
        <w:t>Tip:</w:t>
      </w:r>
      <w:r>
        <w:rPr>
          <w:rFonts w:eastAsia="Times New Roman"/>
        </w:rPr>
        <w:t xml:space="preserve"> Think also about routines that are in place to close a lesson, and prepare for a transition to the next lesson. </w:t>
      </w:r>
      <w:r w:rsidR="00BF29A9" w:rsidRPr="00BF29A9">
        <w:rPr>
          <w:rFonts w:eastAsia="Times New Roman"/>
        </w:rPr>
        <w:t xml:space="preserve">   </w:t>
      </w:r>
    </w:p>
    <w:p w14:paraId="4B58C84A" w14:textId="77777777" w:rsidR="000865CD" w:rsidRPr="00CE7910" w:rsidRDefault="000865CD" w:rsidP="00601BFB">
      <w:pPr>
        <w:spacing w:before="40" w:after="40" w:line="240" w:lineRule="auto"/>
        <w:contextualSpacing/>
        <w:rPr>
          <w:rFonts w:ascii="Helvetica" w:hAnsi="Helvetica" w:cs="Helvetica"/>
        </w:rPr>
      </w:pPr>
    </w:p>
    <w:p w14:paraId="2DF75562" w14:textId="5D009E37" w:rsidR="00D85173" w:rsidRPr="00CE7910" w:rsidRDefault="00D85173" w:rsidP="00601BFB">
      <w:pPr>
        <w:shd w:val="clear" w:color="auto" w:fill="6E913C"/>
        <w:spacing w:before="40" w:after="40" w:line="240" w:lineRule="auto"/>
        <w:contextualSpacing/>
        <w:outlineLvl w:val="1"/>
        <w:rPr>
          <w:rFonts w:ascii="Helvetica" w:eastAsia="Times New Roman" w:hAnsi="Helvetica" w:cs="Helvetica"/>
          <w:b/>
          <w:bCs/>
          <w:color w:val="FFFFFF"/>
          <w:sz w:val="29"/>
          <w:szCs w:val="29"/>
        </w:rPr>
      </w:pPr>
      <w:r w:rsidRPr="00CE7910">
        <w:rPr>
          <w:rFonts w:ascii="Helvetica" w:eastAsia="Times New Roman" w:hAnsi="Helvetica" w:cs="Helvetica"/>
          <w:b/>
          <w:bCs/>
          <w:color w:val="FFFFFF"/>
          <w:sz w:val="29"/>
          <w:szCs w:val="29"/>
        </w:rPr>
        <w:t>Author’s Reflection</w:t>
      </w:r>
    </w:p>
    <w:p w14:paraId="201BC778" w14:textId="66E20252" w:rsidR="006942C3" w:rsidRDefault="006942C3" w:rsidP="008707AA">
      <w:pPr>
        <w:pStyle w:val="Heading4"/>
        <w:rPr>
          <w:rFonts w:eastAsia="Calibri"/>
          <w:b/>
        </w:rPr>
      </w:pPr>
      <w:r>
        <w:rPr>
          <w:rFonts w:eastAsia="Calibri"/>
          <w:b/>
        </w:rPr>
        <w:t xml:space="preserve">Tip: </w:t>
      </w:r>
      <w:r w:rsidRPr="006942C3">
        <w:rPr>
          <w:rFonts w:eastAsia="Calibri"/>
        </w:rPr>
        <w:t xml:space="preserve">On UDL Exchange, this reflection section is under the </w:t>
      </w:r>
      <w:r>
        <w:rPr>
          <w:rFonts w:eastAsia="Calibri"/>
        </w:rPr>
        <w:t>Instructional Methods</w:t>
      </w:r>
      <w:r w:rsidRPr="006942C3">
        <w:rPr>
          <w:rFonts w:eastAsia="Calibri"/>
        </w:rPr>
        <w:t xml:space="preserve"> part. Be sure to answer the questions identified below and NOT the questions identified on UDL Exchange.</w:t>
      </w:r>
      <w:r>
        <w:rPr>
          <w:rFonts w:eastAsia="Calibri"/>
          <w:b/>
        </w:rPr>
        <w:t xml:space="preserve"> </w:t>
      </w:r>
      <w:r w:rsidR="004C1325" w:rsidRPr="00C711C8">
        <w:rPr>
          <w:rFonts w:eastAsia="Calibri"/>
        </w:rPr>
        <w:t>Type in your responses below each of the three questions.</w:t>
      </w:r>
    </w:p>
    <w:p w14:paraId="1EB13723" w14:textId="3979BB6A" w:rsidR="00451823" w:rsidRPr="00451823" w:rsidRDefault="008707AA" w:rsidP="008707AA">
      <w:pPr>
        <w:pStyle w:val="Heading4"/>
        <w:rPr>
          <w:rFonts w:eastAsia="Calibri"/>
        </w:rPr>
      </w:pPr>
      <w:r w:rsidRPr="008707AA">
        <w:rPr>
          <w:rFonts w:eastAsia="Calibri"/>
          <w:b/>
        </w:rPr>
        <w:t>Tip:</w:t>
      </w:r>
      <w:r>
        <w:rPr>
          <w:rFonts w:eastAsia="Calibri"/>
        </w:rPr>
        <w:t xml:space="preserve"> </w:t>
      </w:r>
      <w:r w:rsidR="00451823" w:rsidRPr="00451823">
        <w:rPr>
          <w:rFonts w:eastAsia="Calibri"/>
        </w:rPr>
        <w:t xml:space="preserve">Describe how this artifact demonstrates mastery of the identified standard(s). </w:t>
      </w:r>
      <w:r w:rsidR="00451823" w:rsidRPr="00191664">
        <w:rPr>
          <w:rFonts w:eastAsia="Calibri"/>
          <w:b/>
        </w:rPr>
        <w:t xml:space="preserve">BE SURE TO INTEGRATE THE SPECIFIC STANDARDS INTO YOUR RESPONSE. </w:t>
      </w:r>
      <w:r w:rsidR="00E3574E">
        <w:rPr>
          <w:rFonts w:eastAsia="Calibri"/>
          <w:b/>
        </w:rPr>
        <w:t xml:space="preserve">You will find these standards on the left side of the rubric under the </w:t>
      </w:r>
      <w:r w:rsidR="00E3574E" w:rsidRPr="00E3574E">
        <w:rPr>
          <w:rFonts w:eastAsia="Calibri"/>
          <w:b/>
        </w:rPr>
        <w:t>Components &amp; Requirements</w:t>
      </w:r>
      <w:r w:rsidR="00E3574E">
        <w:rPr>
          <w:rFonts w:eastAsia="Calibri"/>
          <w:b/>
        </w:rPr>
        <w:t xml:space="preserve"> column</w:t>
      </w:r>
      <w:r w:rsidR="00AB09FA">
        <w:rPr>
          <w:rFonts w:eastAsia="Calibri"/>
          <w:b/>
        </w:rPr>
        <w:t xml:space="preserve"> or the assignment description in the syllabus</w:t>
      </w:r>
      <w:r w:rsidR="00E3574E">
        <w:rPr>
          <w:rFonts w:eastAsia="Calibri"/>
          <w:b/>
        </w:rPr>
        <w:t>.</w:t>
      </w:r>
    </w:p>
    <w:p w14:paraId="42EDD63C" w14:textId="77777777" w:rsidR="007F676E" w:rsidRDefault="007F676E" w:rsidP="007F676E">
      <w:pPr>
        <w:pStyle w:val="NoSpacing"/>
        <w:ind w:firstLine="0"/>
      </w:pPr>
    </w:p>
    <w:p w14:paraId="1629B599" w14:textId="0880CE51" w:rsidR="00451823" w:rsidRPr="00451823" w:rsidRDefault="00451823" w:rsidP="007F676E">
      <w:pPr>
        <w:pStyle w:val="NoSpacing"/>
        <w:ind w:firstLine="0"/>
      </w:pPr>
      <w:r w:rsidRPr="00451823">
        <w:t xml:space="preserve">How does applying the UDL guidelines to lesson plans allow teachers to meet the needs of a diverse group of students? </w:t>
      </w:r>
    </w:p>
    <w:p w14:paraId="26505C11" w14:textId="77777777" w:rsidR="007F676E" w:rsidRDefault="007F676E" w:rsidP="007F676E">
      <w:pPr>
        <w:pStyle w:val="NoSpacing"/>
        <w:ind w:firstLine="0"/>
        <w:rPr>
          <w:bCs/>
        </w:rPr>
      </w:pPr>
    </w:p>
    <w:p w14:paraId="015FDBEC" w14:textId="5077B01F" w:rsidR="00451823" w:rsidRPr="00451823" w:rsidRDefault="00451823" w:rsidP="007F676E">
      <w:pPr>
        <w:pStyle w:val="NoSpacing"/>
        <w:ind w:firstLine="0"/>
      </w:pPr>
      <w:r w:rsidRPr="00451823">
        <w:rPr>
          <w:bCs/>
        </w:rPr>
        <w:t>Explain why the two students with special needs in your description required additional supports and provide a rationale for how you made</w:t>
      </w:r>
      <w:r w:rsidRPr="00451823">
        <w:t xml:space="preserve"> appropriate choices about assistive technology and augmentative and alternative communication?</w:t>
      </w:r>
    </w:p>
    <w:p w14:paraId="73E8BED5" w14:textId="77777777" w:rsidR="007F676E" w:rsidRDefault="007F676E" w:rsidP="007F676E">
      <w:pPr>
        <w:pStyle w:val="NoSpacing"/>
        <w:ind w:firstLine="0"/>
      </w:pPr>
    </w:p>
    <w:p w14:paraId="5ABE37E7" w14:textId="4E738317" w:rsidR="00451823" w:rsidRPr="00451823" w:rsidRDefault="00451823" w:rsidP="007F676E">
      <w:pPr>
        <w:pStyle w:val="NoSpacing"/>
        <w:ind w:firstLine="0"/>
      </w:pPr>
      <w:r w:rsidRPr="00451823">
        <w:t>How does this artifact demonstrate your ability to plan instruction for diverse learners, including English Language Learners and students who are identified as gifted and talented?</w:t>
      </w:r>
    </w:p>
    <w:p w14:paraId="19856819" w14:textId="77777777" w:rsidR="00D85173" w:rsidRPr="00CE7910" w:rsidRDefault="00D85173" w:rsidP="00601BFB">
      <w:pPr>
        <w:spacing w:before="40" w:after="40" w:line="240" w:lineRule="auto"/>
        <w:contextualSpacing/>
        <w:rPr>
          <w:rFonts w:ascii="Helvetica" w:hAnsi="Helvetica" w:cs="Helvetica"/>
        </w:rPr>
      </w:pPr>
    </w:p>
    <w:p w14:paraId="0099C995" w14:textId="77777777" w:rsidR="005B1E09" w:rsidRPr="00CE7910" w:rsidRDefault="005B1E09" w:rsidP="00601BFB">
      <w:pPr>
        <w:shd w:val="clear" w:color="auto" w:fill="6E913C"/>
        <w:spacing w:before="40" w:after="40" w:line="240" w:lineRule="auto"/>
        <w:contextualSpacing/>
        <w:outlineLvl w:val="1"/>
        <w:rPr>
          <w:rFonts w:ascii="Helvetica" w:eastAsia="Times New Roman" w:hAnsi="Helvetica" w:cs="Helvetica"/>
          <w:b/>
          <w:bCs/>
          <w:color w:val="FFFFFF"/>
          <w:sz w:val="29"/>
          <w:szCs w:val="29"/>
        </w:rPr>
      </w:pPr>
      <w:r w:rsidRPr="00CE7910">
        <w:rPr>
          <w:rFonts w:ascii="Helvetica" w:eastAsia="Times New Roman" w:hAnsi="Helvetica" w:cs="Helvetica"/>
          <w:b/>
          <w:bCs/>
          <w:color w:val="FFFFFF"/>
          <w:sz w:val="29"/>
          <w:szCs w:val="29"/>
        </w:rPr>
        <w:t>Materials</w:t>
      </w:r>
    </w:p>
    <w:p w14:paraId="26D71273" w14:textId="77777777" w:rsidR="005B1E09" w:rsidRPr="00CE7910" w:rsidRDefault="005B1E09" w:rsidP="00601BFB">
      <w:pPr>
        <w:spacing w:before="40" w:after="40" w:line="240" w:lineRule="auto"/>
        <w:contextualSpacing/>
        <w:outlineLvl w:val="2"/>
        <w:rPr>
          <w:rFonts w:ascii="Helvetica" w:eastAsia="Times New Roman" w:hAnsi="Helvetica" w:cs="Helvetica"/>
          <w:b/>
          <w:bCs/>
          <w:caps/>
          <w:color w:val="000000"/>
          <w:sz w:val="26"/>
          <w:szCs w:val="26"/>
        </w:rPr>
      </w:pPr>
      <w:r w:rsidRPr="00CE7910">
        <w:rPr>
          <w:rFonts w:ascii="Helvetica" w:eastAsia="Times New Roman" w:hAnsi="Helvetica" w:cs="Helvetica"/>
          <w:b/>
          <w:bCs/>
          <w:caps/>
          <w:color w:val="000000"/>
          <w:sz w:val="26"/>
          <w:szCs w:val="26"/>
        </w:rPr>
        <w:t>MATERIALS AND SUPPLIES</w:t>
      </w:r>
    </w:p>
    <w:p w14:paraId="7BC28755" w14:textId="77777777" w:rsidR="00D85173" w:rsidRPr="00CE7910" w:rsidRDefault="00D85173" w:rsidP="00601BFB">
      <w:pPr>
        <w:spacing w:before="40" w:after="40" w:line="240" w:lineRule="auto"/>
        <w:contextualSpacing/>
        <w:rPr>
          <w:rFonts w:ascii="Helvetica" w:hAnsi="Helvetica" w:cs="Helvetica"/>
        </w:rPr>
      </w:pPr>
    </w:p>
    <w:p w14:paraId="70CEC289" w14:textId="4709E8F2" w:rsidR="00D85173" w:rsidRPr="00CE7910" w:rsidRDefault="00D85173" w:rsidP="00601BFB">
      <w:pPr>
        <w:spacing w:before="40" w:after="40" w:line="240" w:lineRule="auto"/>
        <w:contextualSpacing/>
        <w:outlineLvl w:val="2"/>
        <w:rPr>
          <w:rFonts w:ascii="Helvetica" w:eastAsia="Times New Roman" w:hAnsi="Helvetica" w:cs="Helvetica"/>
          <w:b/>
          <w:bCs/>
          <w:caps/>
          <w:color w:val="000000"/>
          <w:sz w:val="26"/>
          <w:szCs w:val="26"/>
        </w:rPr>
      </w:pPr>
      <w:r w:rsidRPr="00CE7910">
        <w:rPr>
          <w:rFonts w:ascii="Helvetica" w:eastAsia="Times New Roman" w:hAnsi="Helvetica" w:cs="Helvetica"/>
          <w:b/>
          <w:bCs/>
          <w:caps/>
          <w:color w:val="000000"/>
          <w:sz w:val="26"/>
          <w:szCs w:val="26"/>
        </w:rPr>
        <w:t>Resources Included</w:t>
      </w:r>
    </w:p>
    <w:p w14:paraId="4DF588FA" w14:textId="3EE9F80E" w:rsidR="005B1E09" w:rsidRPr="00CE7910" w:rsidRDefault="005B1E09" w:rsidP="00175EA1">
      <w:pPr>
        <w:rPr>
          <w:rFonts w:ascii="Helvetica" w:eastAsia="Times New Roman" w:hAnsi="Helvetica" w:cs="Helvetica"/>
          <w:color w:val="000000"/>
        </w:rPr>
      </w:pPr>
    </w:p>
    <w:p w14:paraId="1CB5F272" w14:textId="77777777" w:rsidR="000865CD" w:rsidRPr="00CE7910" w:rsidRDefault="000865CD" w:rsidP="00601BFB">
      <w:pPr>
        <w:shd w:val="clear" w:color="auto" w:fill="6E913C"/>
        <w:spacing w:before="40" w:after="40" w:line="240" w:lineRule="auto"/>
        <w:contextualSpacing/>
        <w:outlineLvl w:val="1"/>
        <w:rPr>
          <w:rFonts w:ascii="Helvetica" w:eastAsia="Times New Roman" w:hAnsi="Helvetica" w:cs="Helvetica"/>
          <w:b/>
          <w:bCs/>
          <w:color w:val="FFFFFF"/>
          <w:sz w:val="29"/>
          <w:szCs w:val="29"/>
        </w:rPr>
      </w:pPr>
      <w:r w:rsidRPr="00CE7910">
        <w:rPr>
          <w:rFonts w:ascii="Helvetica" w:eastAsia="Times New Roman" w:hAnsi="Helvetica" w:cs="Helvetica"/>
          <w:b/>
          <w:bCs/>
          <w:color w:val="FFFFFF"/>
          <w:sz w:val="29"/>
          <w:szCs w:val="29"/>
        </w:rPr>
        <w:t>Author’s Reflection</w:t>
      </w:r>
    </w:p>
    <w:p w14:paraId="049DF3E1" w14:textId="38CF94F2" w:rsidR="006942C3" w:rsidRPr="006942C3" w:rsidRDefault="006942C3" w:rsidP="006942C3">
      <w:pPr>
        <w:pStyle w:val="Heading4"/>
        <w:rPr>
          <w:rFonts w:eastAsia="Calibri"/>
          <w:b/>
        </w:rPr>
      </w:pPr>
      <w:r>
        <w:rPr>
          <w:rFonts w:eastAsia="Calibri"/>
          <w:b/>
        </w:rPr>
        <w:t xml:space="preserve">Tip: </w:t>
      </w:r>
      <w:r w:rsidRPr="006942C3">
        <w:rPr>
          <w:rFonts w:eastAsia="Calibri"/>
        </w:rPr>
        <w:t>On UDL Exchange, this reflection section is under the Materials part. Be sure to answer the questions identified below and NOT the questions identified on UDL Exchange.</w:t>
      </w:r>
      <w:r>
        <w:rPr>
          <w:rFonts w:eastAsia="Calibri"/>
          <w:b/>
        </w:rPr>
        <w:t xml:space="preserve"> </w:t>
      </w:r>
      <w:r w:rsidR="00C711C8" w:rsidRPr="00C711C8">
        <w:rPr>
          <w:rFonts w:eastAsia="Calibri"/>
        </w:rPr>
        <w:t xml:space="preserve">Type in your responses below each of the three questions. </w:t>
      </w:r>
    </w:p>
    <w:p w14:paraId="665260AF" w14:textId="72E46455" w:rsidR="00057BA0" w:rsidRPr="00057BA0" w:rsidRDefault="008707AA" w:rsidP="00057BA0">
      <w:pPr>
        <w:pStyle w:val="Heading4"/>
        <w:rPr>
          <w:rFonts w:eastAsia="Calibri"/>
        </w:rPr>
      </w:pPr>
      <w:r w:rsidRPr="008707AA">
        <w:rPr>
          <w:rFonts w:eastAsia="Calibri"/>
          <w:b/>
        </w:rPr>
        <w:t>Tip:</w:t>
      </w:r>
      <w:r>
        <w:rPr>
          <w:rFonts w:eastAsia="Calibri"/>
        </w:rPr>
        <w:t xml:space="preserve"> </w:t>
      </w:r>
      <w:r w:rsidR="00451823" w:rsidRPr="00451823">
        <w:rPr>
          <w:rFonts w:eastAsia="Calibri"/>
        </w:rPr>
        <w:t>Describe how the knowledge, skills, and dispositions learned from completing this artifact have a posit</w:t>
      </w:r>
      <w:r w:rsidR="00057BA0">
        <w:rPr>
          <w:rFonts w:eastAsia="Calibri"/>
        </w:rPr>
        <w:t xml:space="preserve">ive impact on student learning. </w:t>
      </w:r>
      <w:r w:rsidR="00057BA0" w:rsidRPr="00191664">
        <w:rPr>
          <w:rFonts w:eastAsia="Calibri"/>
          <w:b/>
        </w:rPr>
        <w:t xml:space="preserve">BE SURE TO INTEGRATE THE SPECIFIC STANDARDS INTO YOUR RESPONSE. </w:t>
      </w:r>
      <w:r w:rsidR="00057BA0">
        <w:rPr>
          <w:rFonts w:eastAsia="Calibri"/>
          <w:b/>
        </w:rPr>
        <w:t xml:space="preserve">You will find these standards on the left side of the rubric under the </w:t>
      </w:r>
      <w:r w:rsidR="00057BA0" w:rsidRPr="00E3574E">
        <w:rPr>
          <w:rFonts w:eastAsia="Calibri"/>
          <w:b/>
        </w:rPr>
        <w:t>Components &amp; Requirements</w:t>
      </w:r>
      <w:r w:rsidR="00057BA0">
        <w:rPr>
          <w:rFonts w:eastAsia="Calibri"/>
          <w:b/>
        </w:rPr>
        <w:t xml:space="preserve"> column or the assignment description in the syllabus.</w:t>
      </w:r>
    </w:p>
    <w:p w14:paraId="22043E46" w14:textId="77777777" w:rsidR="007F676E" w:rsidRDefault="007F676E" w:rsidP="007F676E">
      <w:pPr>
        <w:pStyle w:val="Heading4"/>
        <w:rPr>
          <w:rFonts w:eastAsia="Calibri"/>
          <w:bCs/>
        </w:rPr>
      </w:pPr>
    </w:p>
    <w:p w14:paraId="19B03DFF" w14:textId="77777777" w:rsidR="00451823" w:rsidRPr="00451823" w:rsidRDefault="00451823" w:rsidP="007F676E">
      <w:pPr>
        <w:pStyle w:val="NoSpacing"/>
        <w:ind w:firstLine="0"/>
      </w:pPr>
      <w:r w:rsidRPr="00451823">
        <w:t xml:space="preserve">Explain how your ability to meet the needs of diverse learners has developed.  </w:t>
      </w:r>
    </w:p>
    <w:p w14:paraId="17D5BD0D" w14:textId="77777777" w:rsidR="007F676E" w:rsidRDefault="007F676E" w:rsidP="007F676E">
      <w:pPr>
        <w:pStyle w:val="NoSpacing"/>
      </w:pPr>
    </w:p>
    <w:p w14:paraId="194721CD" w14:textId="77777777" w:rsidR="00451823" w:rsidRPr="00451823" w:rsidRDefault="00451823" w:rsidP="007F676E">
      <w:pPr>
        <w:pStyle w:val="NoSpacing"/>
        <w:ind w:firstLine="0"/>
      </w:pPr>
      <w:r w:rsidRPr="00451823">
        <w:t>How does this positively impact student learning?</w:t>
      </w:r>
    </w:p>
    <w:p w14:paraId="7DC26958" w14:textId="77777777" w:rsidR="007F676E" w:rsidRDefault="007F676E" w:rsidP="007F676E">
      <w:pPr>
        <w:pStyle w:val="NoSpacing"/>
      </w:pPr>
    </w:p>
    <w:p w14:paraId="58E877DC" w14:textId="77777777" w:rsidR="00451823" w:rsidRPr="00451823" w:rsidRDefault="00451823" w:rsidP="007F676E">
      <w:pPr>
        <w:pStyle w:val="NoSpacing"/>
        <w:ind w:firstLine="0"/>
        <w:rPr>
          <w:rFonts w:ascii="Cambria" w:hAnsi="Cambria" w:cs="Times New Roman"/>
        </w:rPr>
      </w:pPr>
      <w:r w:rsidRPr="00451823">
        <w:t>How will you use the knowledge and skills developed in this class in your future teaching?</w:t>
      </w:r>
    </w:p>
    <w:p w14:paraId="44F43E97" w14:textId="77777777" w:rsidR="005B1E09" w:rsidRPr="00CE7910" w:rsidRDefault="005B1E09" w:rsidP="008707AA">
      <w:pPr>
        <w:pStyle w:val="Heading4"/>
        <w:rPr>
          <w:rFonts w:eastAsia="Times New Roman"/>
          <w:bCs/>
          <w:caps/>
          <w:color w:val="000000"/>
          <w:sz w:val="26"/>
          <w:szCs w:val="26"/>
        </w:rPr>
      </w:pPr>
    </w:p>
    <w:p w14:paraId="6912133D" w14:textId="22721474" w:rsidR="00CE7910" w:rsidRPr="00CE7910" w:rsidRDefault="00CE7910" w:rsidP="00601BFB">
      <w:pPr>
        <w:spacing w:before="40" w:after="40" w:line="240" w:lineRule="auto"/>
        <w:contextualSpacing/>
        <w:rPr>
          <w:rFonts w:ascii="Helvetica" w:hAnsi="Helvetica" w:cs="Helvetica"/>
        </w:rPr>
      </w:pPr>
      <w:r w:rsidRPr="00CE7910">
        <w:rPr>
          <w:rFonts w:ascii="Helvetica" w:hAnsi="Helvetica" w:cs="Helvetica"/>
        </w:rPr>
        <w:br w:type="page"/>
      </w:r>
    </w:p>
    <w:p w14:paraId="24638F0E" w14:textId="77777777" w:rsidR="00CE7910" w:rsidRDefault="00CE7910">
      <w:pPr>
        <w:sectPr w:rsidR="00CE7910" w:rsidSect="00EB295B">
          <w:footerReference w:type="default" r:id="rId8"/>
          <w:pgSz w:w="12240" w:h="15840"/>
          <w:pgMar w:top="1440" w:right="1080" w:bottom="1440" w:left="1080" w:header="720" w:footer="720" w:gutter="0"/>
          <w:cols w:space="720"/>
          <w:docGrid w:linePitch="360"/>
        </w:sectPr>
      </w:pPr>
    </w:p>
    <w:tbl>
      <w:tblPr>
        <w:tblStyle w:val="TableGrid"/>
        <w:tblW w:w="13824" w:type="dxa"/>
        <w:jc w:val="center"/>
        <w:tblLook w:val="04A0" w:firstRow="1" w:lastRow="0" w:firstColumn="1" w:lastColumn="0" w:noHBand="0" w:noVBand="1"/>
      </w:tblPr>
      <w:tblGrid>
        <w:gridCol w:w="822"/>
        <w:gridCol w:w="1885"/>
        <w:gridCol w:w="1878"/>
        <w:gridCol w:w="1344"/>
        <w:gridCol w:w="3066"/>
        <w:gridCol w:w="2414"/>
        <w:gridCol w:w="2415"/>
      </w:tblGrid>
      <w:tr w:rsidR="007E5599" w:rsidRPr="00AC3EDD" w14:paraId="191264B0" w14:textId="77777777" w:rsidTr="007E5599">
        <w:trPr>
          <w:jc w:val="center"/>
        </w:trPr>
        <w:tc>
          <w:tcPr>
            <w:tcW w:w="13824" w:type="dxa"/>
            <w:gridSpan w:val="7"/>
            <w:tcBorders>
              <w:top w:val="nil"/>
              <w:left w:val="nil"/>
              <w:bottom w:val="single" w:sz="12" w:space="0" w:color="auto"/>
              <w:right w:val="nil"/>
            </w:tcBorders>
            <w:shd w:val="clear" w:color="auto" w:fill="auto"/>
            <w:vAlign w:val="center"/>
          </w:tcPr>
          <w:p w14:paraId="388673B9" w14:textId="328A32F8" w:rsidR="007E5599" w:rsidRPr="004F6F62" w:rsidRDefault="007E5599" w:rsidP="007E5599">
            <w:pPr>
              <w:pStyle w:val="Heading2"/>
              <w:spacing w:before="0" w:beforeAutospacing="0" w:after="0" w:afterAutospacing="0"/>
              <w:contextualSpacing/>
              <w:outlineLvl w:val="1"/>
              <w:rPr>
                <w:rFonts w:ascii="Helvetica" w:hAnsi="Helvetica" w:cs="Helvetica"/>
                <w:color w:val="FFFFFF" w:themeColor="background1"/>
                <w:sz w:val="29"/>
                <w:szCs w:val="29"/>
              </w:rPr>
            </w:pPr>
            <w:r w:rsidRPr="007E5599">
              <w:rPr>
                <w:rFonts w:ascii="Helvetica" w:hAnsi="Helvetica" w:cs="Helvetica"/>
                <w:color w:val="0070C0"/>
                <w:sz w:val="22"/>
                <w:szCs w:val="29"/>
              </w:rPr>
              <w:lastRenderedPageBreak/>
              <w:t xml:space="preserve">Tip: </w:t>
            </w:r>
            <w:r w:rsidRPr="00057BA0">
              <w:rPr>
                <w:rFonts w:ascii="Helvetica" w:hAnsi="Helvetica" w:cs="Helvetica"/>
                <w:b w:val="0"/>
                <w:color w:val="0070C0"/>
                <w:sz w:val="22"/>
                <w:szCs w:val="29"/>
              </w:rPr>
              <w:t>Use this graphic organizer</w:t>
            </w:r>
            <w:r w:rsidR="00057BA0" w:rsidRPr="00057BA0">
              <w:rPr>
                <w:rFonts w:ascii="Helvetica" w:hAnsi="Helvetica" w:cs="Helvetica"/>
                <w:b w:val="0"/>
                <w:color w:val="0070C0"/>
                <w:sz w:val="22"/>
                <w:szCs w:val="29"/>
              </w:rPr>
              <w:t xml:space="preserve"> to begin planning your lesson. This only for your </w:t>
            </w:r>
            <w:r w:rsidR="00057BA0">
              <w:rPr>
                <w:rFonts w:ascii="Helvetica" w:hAnsi="Helvetica" w:cs="Helvetica"/>
                <w:b w:val="0"/>
                <w:color w:val="0070C0"/>
                <w:sz w:val="22"/>
                <w:szCs w:val="29"/>
              </w:rPr>
              <w:t xml:space="preserve">own </w:t>
            </w:r>
            <w:r w:rsidR="00057BA0" w:rsidRPr="00057BA0">
              <w:rPr>
                <w:rFonts w:ascii="Helvetica" w:hAnsi="Helvetica" w:cs="Helvetica"/>
                <w:b w:val="0"/>
                <w:color w:val="0070C0"/>
                <w:sz w:val="22"/>
                <w:szCs w:val="29"/>
              </w:rPr>
              <w:t xml:space="preserve">use and does not need to be </w:t>
            </w:r>
            <w:r w:rsidR="00057BA0">
              <w:rPr>
                <w:rFonts w:ascii="Helvetica" w:hAnsi="Helvetica" w:cs="Helvetica"/>
                <w:b w:val="0"/>
                <w:color w:val="0070C0"/>
                <w:sz w:val="22"/>
                <w:szCs w:val="29"/>
              </w:rPr>
              <w:t xml:space="preserve">formally </w:t>
            </w:r>
            <w:r w:rsidR="00057BA0" w:rsidRPr="00057BA0">
              <w:rPr>
                <w:rFonts w:ascii="Helvetica" w:hAnsi="Helvetica" w:cs="Helvetica"/>
                <w:b w:val="0"/>
                <w:color w:val="0070C0"/>
                <w:sz w:val="22"/>
                <w:szCs w:val="29"/>
              </w:rPr>
              <w:t>submitted.</w:t>
            </w:r>
            <w:r w:rsidR="00057BA0">
              <w:rPr>
                <w:rFonts w:ascii="Helvetica" w:hAnsi="Helvetica" w:cs="Helvetica"/>
                <w:color w:val="0070C0"/>
                <w:sz w:val="22"/>
                <w:szCs w:val="29"/>
              </w:rPr>
              <w:t xml:space="preserve"> </w:t>
            </w:r>
          </w:p>
        </w:tc>
      </w:tr>
      <w:tr w:rsidR="002B1834" w:rsidRPr="00AC3EDD" w14:paraId="42477436" w14:textId="77777777" w:rsidTr="007E5599">
        <w:trPr>
          <w:jc w:val="center"/>
        </w:trPr>
        <w:tc>
          <w:tcPr>
            <w:tcW w:w="13824" w:type="dxa"/>
            <w:gridSpan w:val="7"/>
            <w:tcBorders>
              <w:top w:val="single" w:sz="12" w:space="0" w:color="auto"/>
            </w:tcBorders>
            <w:shd w:val="clear" w:color="auto" w:fill="538135" w:themeFill="accent6" w:themeFillShade="BF"/>
            <w:vAlign w:val="center"/>
          </w:tcPr>
          <w:p w14:paraId="6783B1C3" w14:textId="4CD1D141" w:rsidR="002B1834" w:rsidRPr="004F6F62" w:rsidRDefault="004F6F62" w:rsidP="004F6F62">
            <w:pPr>
              <w:pStyle w:val="Heading2"/>
              <w:spacing w:before="0" w:beforeAutospacing="0" w:after="0" w:afterAutospacing="0"/>
              <w:contextualSpacing/>
              <w:jc w:val="center"/>
              <w:outlineLvl w:val="1"/>
              <w:rPr>
                <w:rFonts w:ascii="Helvetica" w:hAnsi="Helvetica" w:cs="Helvetica"/>
                <w:color w:val="FFFFFF" w:themeColor="background1"/>
                <w:sz w:val="29"/>
                <w:szCs w:val="29"/>
              </w:rPr>
            </w:pPr>
            <w:r w:rsidRPr="004F6F62">
              <w:rPr>
                <w:rFonts w:ascii="Helvetica" w:hAnsi="Helvetica" w:cs="Helvetica"/>
                <w:color w:val="FFFFFF" w:themeColor="background1"/>
                <w:sz w:val="29"/>
                <w:szCs w:val="29"/>
              </w:rPr>
              <w:t>About the Lesson and Potential Use Graphic Organizer</w:t>
            </w:r>
          </w:p>
        </w:tc>
      </w:tr>
      <w:tr w:rsidR="002B1834" w:rsidRPr="00AC3EDD" w14:paraId="65FA0945" w14:textId="77777777" w:rsidTr="00992BC2">
        <w:trPr>
          <w:jc w:val="center"/>
        </w:trPr>
        <w:tc>
          <w:tcPr>
            <w:tcW w:w="13824" w:type="dxa"/>
            <w:gridSpan w:val="7"/>
            <w:vAlign w:val="center"/>
          </w:tcPr>
          <w:p w14:paraId="69305B52" w14:textId="77777777" w:rsidR="002B1834" w:rsidRPr="00AC3EDD" w:rsidRDefault="002B1834" w:rsidP="002B1834">
            <w:pPr>
              <w:pStyle w:val="Heading2"/>
              <w:spacing w:before="0" w:beforeAutospacing="0" w:after="0" w:afterAutospacing="0"/>
              <w:contextualSpacing/>
              <w:outlineLvl w:val="1"/>
              <w:rPr>
                <w:rFonts w:ascii="Helvetica" w:hAnsi="Helvetica" w:cs="Helvetica"/>
                <w:sz w:val="24"/>
              </w:rPr>
            </w:pPr>
            <w:r w:rsidRPr="00AC3EDD">
              <w:rPr>
                <w:rFonts w:ascii="Helvetica" w:hAnsi="Helvetica" w:cs="Helvetica"/>
                <w:sz w:val="24"/>
              </w:rPr>
              <w:t>Brief Description of Technology (hardware and software) Available in the Classroom:</w:t>
            </w:r>
          </w:p>
          <w:p w14:paraId="3116A2B5" w14:textId="77777777" w:rsidR="002B1834" w:rsidRDefault="002B1834" w:rsidP="002B1834">
            <w:pPr>
              <w:pStyle w:val="Heading2"/>
              <w:spacing w:before="0" w:beforeAutospacing="0" w:after="0" w:afterAutospacing="0"/>
              <w:contextualSpacing/>
              <w:outlineLvl w:val="1"/>
              <w:rPr>
                <w:rFonts w:ascii="Helvetica" w:hAnsi="Helvetica" w:cs="Helvetica"/>
                <w:sz w:val="24"/>
              </w:rPr>
            </w:pPr>
          </w:p>
          <w:p w14:paraId="58D7B2FA" w14:textId="69B1E879" w:rsidR="004F6F62" w:rsidRPr="00AC3EDD" w:rsidRDefault="004F6F62" w:rsidP="002B1834">
            <w:pPr>
              <w:pStyle w:val="Heading2"/>
              <w:spacing w:before="0" w:beforeAutospacing="0" w:after="0" w:afterAutospacing="0"/>
              <w:contextualSpacing/>
              <w:outlineLvl w:val="1"/>
              <w:rPr>
                <w:rFonts w:ascii="Helvetica" w:hAnsi="Helvetica" w:cs="Helvetica"/>
                <w:sz w:val="24"/>
              </w:rPr>
            </w:pPr>
          </w:p>
        </w:tc>
      </w:tr>
      <w:tr w:rsidR="00586BE8" w:rsidRPr="00AC3EDD" w14:paraId="210AA679" w14:textId="77777777" w:rsidTr="00586BE8">
        <w:trPr>
          <w:jc w:val="center"/>
        </w:trPr>
        <w:tc>
          <w:tcPr>
            <w:tcW w:w="822" w:type="dxa"/>
            <w:vAlign w:val="center"/>
          </w:tcPr>
          <w:p w14:paraId="49ED8A86" w14:textId="105A6EA4" w:rsidR="00586BE8" w:rsidRPr="00AC3EDD" w:rsidRDefault="00586BE8" w:rsidP="00144C4B">
            <w:pPr>
              <w:jc w:val="center"/>
              <w:rPr>
                <w:rFonts w:ascii="Helvetica" w:hAnsi="Helvetica" w:cs="Helvetica"/>
                <w:b/>
                <w:sz w:val="24"/>
              </w:rPr>
            </w:pPr>
            <w:r w:rsidRPr="00AC3EDD">
              <w:rPr>
                <w:rFonts w:ascii="Helvetica" w:hAnsi="Helvetica" w:cs="Helvetica"/>
                <w:b/>
                <w:sz w:val="24"/>
              </w:rPr>
              <w:t>No.</w:t>
            </w:r>
          </w:p>
        </w:tc>
        <w:tc>
          <w:tcPr>
            <w:tcW w:w="1885" w:type="dxa"/>
            <w:vAlign w:val="center"/>
          </w:tcPr>
          <w:p w14:paraId="6FAD4FB8" w14:textId="78533376" w:rsidR="00586BE8" w:rsidRPr="00AC3EDD" w:rsidRDefault="00586BE8" w:rsidP="00AC3EDD">
            <w:pPr>
              <w:contextualSpacing/>
              <w:jc w:val="center"/>
              <w:rPr>
                <w:rFonts w:ascii="Helvetica" w:hAnsi="Helvetica" w:cs="Helvetica"/>
                <w:b/>
                <w:sz w:val="24"/>
              </w:rPr>
            </w:pPr>
            <w:r w:rsidRPr="00AC3EDD">
              <w:rPr>
                <w:rFonts w:ascii="Helvetica" w:hAnsi="Helvetica" w:cs="Helvetica"/>
                <w:b/>
                <w:sz w:val="24"/>
              </w:rPr>
              <w:t>UDL LP Requirements</w:t>
            </w:r>
          </w:p>
        </w:tc>
        <w:tc>
          <w:tcPr>
            <w:tcW w:w="1878" w:type="dxa"/>
            <w:vAlign w:val="center"/>
          </w:tcPr>
          <w:p w14:paraId="16D129FC" w14:textId="55B2C9D4" w:rsidR="00586BE8" w:rsidRPr="00AC3EDD" w:rsidRDefault="00586BE8" w:rsidP="002B1834">
            <w:pPr>
              <w:pStyle w:val="Heading2"/>
              <w:spacing w:before="0" w:beforeAutospacing="0" w:after="0" w:afterAutospacing="0"/>
              <w:contextualSpacing/>
              <w:jc w:val="center"/>
              <w:outlineLvl w:val="1"/>
              <w:rPr>
                <w:rFonts w:ascii="Helvetica" w:hAnsi="Helvetica" w:cs="Helvetica"/>
                <w:sz w:val="24"/>
              </w:rPr>
            </w:pPr>
            <w:r w:rsidRPr="00AC3EDD">
              <w:rPr>
                <w:rFonts w:ascii="Helvetica" w:hAnsi="Helvetica" w:cs="Helvetica"/>
                <w:sz w:val="24"/>
              </w:rPr>
              <w:t>Student Name</w:t>
            </w:r>
          </w:p>
        </w:tc>
        <w:tc>
          <w:tcPr>
            <w:tcW w:w="1344" w:type="dxa"/>
            <w:vAlign w:val="center"/>
          </w:tcPr>
          <w:p w14:paraId="66D828F9" w14:textId="471EBB5A" w:rsidR="00586BE8" w:rsidRPr="00AC3EDD" w:rsidRDefault="00586BE8" w:rsidP="002B1834">
            <w:pPr>
              <w:pStyle w:val="Heading2"/>
              <w:spacing w:before="0" w:beforeAutospacing="0" w:after="0" w:afterAutospacing="0"/>
              <w:contextualSpacing/>
              <w:jc w:val="center"/>
              <w:outlineLvl w:val="1"/>
              <w:rPr>
                <w:rFonts w:ascii="Helvetica" w:hAnsi="Helvetica" w:cs="Helvetica"/>
                <w:sz w:val="24"/>
              </w:rPr>
            </w:pPr>
            <w:r w:rsidRPr="00AC3EDD">
              <w:rPr>
                <w:rFonts w:ascii="Helvetica" w:hAnsi="Helvetica" w:cs="Helvetica"/>
                <w:sz w:val="24"/>
              </w:rPr>
              <w:t>Age and Grade Level</w:t>
            </w:r>
          </w:p>
        </w:tc>
        <w:tc>
          <w:tcPr>
            <w:tcW w:w="3066" w:type="dxa"/>
            <w:vAlign w:val="center"/>
          </w:tcPr>
          <w:p w14:paraId="656745B3" w14:textId="77777777" w:rsidR="00586BE8" w:rsidRDefault="00586BE8" w:rsidP="002B1834">
            <w:pPr>
              <w:pStyle w:val="Heading2"/>
              <w:spacing w:before="0" w:beforeAutospacing="0" w:after="0" w:afterAutospacing="0"/>
              <w:contextualSpacing/>
              <w:jc w:val="center"/>
              <w:outlineLvl w:val="1"/>
              <w:rPr>
                <w:rFonts w:ascii="Helvetica" w:hAnsi="Helvetica" w:cs="Helvetica"/>
                <w:sz w:val="24"/>
              </w:rPr>
            </w:pPr>
            <w:r w:rsidRPr="00AC3EDD">
              <w:rPr>
                <w:rFonts w:ascii="Helvetica" w:hAnsi="Helvetica" w:cs="Helvetica"/>
                <w:sz w:val="24"/>
              </w:rPr>
              <w:t xml:space="preserve">AT Needs </w:t>
            </w:r>
          </w:p>
          <w:p w14:paraId="0DA8BE4A" w14:textId="1EEC5020" w:rsidR="00586BE8" w:rsidRPr="003F47A8" w:rsidRDefault="00586BE8" w:rsidP="003F47A8">
            <w:pPr>
              <w:pStyle w:val="Heading2"/>
              <w:spacing w:before="0" w:beforeAutospacing="0" w:after="0" w:afterAutospacing="0"/>
              <w:contextualSpacing/>
              <w:jc w:val="center"/>
              <w:outlineLvl w:val="1"/>
              <w:rPr>
                <w:rFonts w:ascii="Helvetica" w:hAnsi="Helvetica" w:cs="Helvetica"/>
                <w:i/>
                <w:sz w:val="24"/>
              </w:rPr>
            </w:pPr>
            <w:r w:rsidRPr="00586BE8">
              <w:rPr>
                <w:rFonts w:ascii="Helvetica" w:hAnsi="Helvetica" w:cs="Helvetica"/>
                <w:i/>
                <w:sz w:val="16"/>
              </w:rPr>
              <w:t>(minimum of 1 low and 1 high tech tool for each of the two students identified as having disabilities)</w:t>
            </w:r>
          </w:p>
        </w:tc>
        <w:tc>
          <w:tcPr>
            <w:tcW w:w="2414" w:type="dxa"/>
            <w:vAlign w:val="center"/>
          </w:tcPr>
          <w:p w14:paraId="09A0D50E" w14:textId="1D37F856" w:rsidR="00586BE8" w:rsidRPr="00AC3EDD" w:rsidRDefault="00586BE8" w:rsidP="002B1834">
            <w:pPr>
              <w:pStyle w:val="Heading2"/>
              <w:spacing w:before="0" w:beforeAutospacing="0" w:after="0" w:afterAutospacing="0"/>
              <w:contextualSpacing/>
              <w:jc w:val="center"/>
              <w:outlineLvl w:val="1"/>
              <w:rPr>
                <w:rFonts w:ascii="Helvetica" w:hAnsi="Helvetica" w:cs="Helvetica"/>
                <w:sz w:val="24"/>
              </w:rPr>
            </w:pPr>
            <w:r>
              <w:rPr>
                <w:rFonts w:ascii="Helvetica" w:hAnsi="Helvetica" w:cs="Helvetica"/>
                <w:sz w:val="24"/>
              </w:rPr>
              <w:t>Strengths</w:t>
            </w:r>
          </w:p>
        </w:tc>
        <w:tc>
          <w:tcPr>
            <w:tcW w:w="2415" w:type="dxa"/>
            <w:vAlign w:val="center"/>
          </w:tcPr>
          <w:p w14:paraId="5AD10DC8" w14:textId="6F2945D3" w:rsidR="00586BE8" w:rsidRPr="00AC3EDD" w:rsidRDefault="00586BE8" w:rsidP="002B1834">
            <w:pPr>
              <w:pStyle w:val="Heading2"/>
              <w:spacing w:before="0" w:beforeAutospacing="0" w:after="0" w:afterAutospacing="0"/>
              <w:contextualSpacing/>
              <w:jc w:val="center"/>
              <w:outlineLvl w:val="1"/>
              <w:rPr>
                <w:rFonts w:ascii="Helvetica" w:hAnsi="Helvetica" w:cs="Helvetica"/>
                <w:sz w:val="24"/>
              </w:rPr>
            </w:pPr>
            <w:r>
              <w:rPr>
                <w:rFonts w:ascii="Helvetica" w:hAnsi="Helvetica" w:cs="Helvetica"/>
                <w:sz w:val="24"/>
              </w:rPr>
              <w:t>Needs</w:t>
            </w:r>
          </w:p>
        </w:tc>
      </w:tr>
      <w:tr w:rsidR="00586BE8" w:rsidRPr="00AC3EDD" w14:paraId="3E29CE84" w14:textId="77777777" w:rsidTr="00586BE8">
        <w:trPr>
          <w:jc w:val="center"/>
        </w:trPr>
        <w:tc>
          <w:tcPr>
            <w:tcW w:w="822" w:type="dxa"/>
            <w:vAlign w:val="center"/>
          </w:tcPr>
          <w:p w14:paraId="0180398A" w14:textId="3A53D74B" w:rsidR="00586BE8" w:rsidRPr="00144C4B" w:rsidRDefault="00586BE8" w:rsidP="00144C4B">
            <w:pPr>
              <w:contextualSpacing/>
              <w:jc w:val="center"/>
              <w:rPr>
                <w:rFonts w:ascii="Helvetica" w:hAnsi="Helvetica" w:cs="Helvetica"/>
                <w:b/>
                <w:sz w:val="24"/>
              </w:rPr>
            </w:pPr>
            <w:r w:rsidRPr="00144C4B">
              <w:rPr>
                <w:rFonts w:ascii="Helvetica" w:hAnsi="Helvetica" w:cs="Helvetica"/>
                <w:b/>
                <w:sz w:val="24"/>
              </w:rPr>
              <w:t>1</w:t>
            </w:r>
          </w:p>
        </w:tc>
        <w:tc>
          <w:tcPr>
            <w:tcW w:w="1885" w:type="dxa"/>
          </w:tcPr>
          <w:p w14:paraId="380E91CB" w14:textId="77777777" w:rsidR="00586BE8" w:rsidRDefault="00586BE8" w:rsidP="00144C4B">
            <w:pPr>
              <w:contextualSpacing/>
              <w:jc w:val="center"/>
              <w:rPr>
                <w:rFonts w:ascii="Helvetica" w:hAnsi="Helvetica" w:cs="Helvetica"/>
                <w:i/>
                <w:sz w:val="24"/>
              </w:rPr>
            </w:pPr>
            <w:r w:rsidRPr="00144C4B">
              <w:rPr>
                <w:rFonts w:ascii="Helvetica" w:hAnsi="Helvetica" w:cs="Helvetica"/>
                <w:i/>
                <w:sz w:val="24"/>
              </w:rPr>
              <w:t xml:space="preserve">Student with </w:t>
            </w:r>
          </w:p>
          <w:p w14:paraId="30A12A41" w14:textId="21FBD810" w:rsidR="00586BE8" w:rsidRPr="00144C4B" w:rsidRDefault="00586BE8" w:rsidP="00144C4B">
            <w:pPr>
              <w:contextualSpacing/>
              <w:jc w:val="center"/>
              <w:rPr>
                <w:rFonts w:ascii="Helvetica" w:hAnsi="Helvetica" w:cs="Helvetica"/>
                <w:i/>
                <w:sz w:val="24"/>
              </w:rPr>
            </w:pPr>
            <w:r w:rsidRPr="00144C4B">
              <w:rPr>
                <w:rFonts w:ascii="Helvetica" w:hAnsi="Helvetica" w:cs="Helvetica"/>
                <w:i/>
                <w:sz w:val="24"/>
              </w:rPr>
              <w:t>HI disability</w:t>
            </w:r>
          </w:p>
        </w:tc>
        <w:tc>
          <w:tcPr>
            <w:tcW w:w="1878" w:type="dxa"/>
            <w:vAlign w:val="center"/>
          </w:tcPr>
          <w:p w14:paraId="678DD836" w14:textId="77777777" w:rsidR="00586BE8" w:rsidRPr="00AC3EDD" w:rsidRDefault="00586BE8" w:rsidP="004F6F62">
            <w:pPr>
              <w:contextualSpacing/>
              <w:rPr>
                <w:rFonts w:ascii="Helvetica" w:hAnsi="Helvetica" w:cs="Helvetica"/>
                <w:sz w:val="24"/>
              </w:rPr>
            </w:pPr>
          </w:p>
        </w:tc>
        <w:tc>
          <w:tcPr>
            <w:tcW w:w="1344" w:type="dxa"/>
            <w:vAlign w:val="center"/>
          </w:tcPr>
          <w:p w14:paraId="31DEBF3B" w14:textId="714462C3" w:rsidR="00586BE8" w:rsidRPr="00AC3EDD" w:rsidRDefault="00586BE8" w:rsidP="004F6F62">
            <w:pPr>
              <w:contextualSpacing/>
              <w:rPr>
                <w:rFonts w:ascii="Helvetica" w:hAnsi="Helvetica" w:cs="Helvetica"/>
                <w:sz w:val="24"/>
              </w:rPr>
            </w:pPr>
          </w:p>
        </w:tc>
        <w:tc>
          <w:tcPr>
            <w:tcW w:w="3066" w:type="dxa"/>
            <w:vAlign w:val="center"/>
          </w:tcPr>
          <w:p w14:paraId="495AF614" w14:textId="77777777" w:rsidR="00586BE8" w:rsidRPr="00AC3EDD" w:rsidRDefault="00586BE8" w:rsidP="004F6F62">
            <w:pPr>
              <w:contextualSpacing/>
              <w:rPr>
                <w:rFonts w:ascii="Helvetica" w:hAnsi="Helvetica" w:cs="Helvetica"/>
                <w:sz w:val="24"/>
              </w:rPr>
            </w:pPr>
          </w:p>
        </w:tc>
        <w:tc>
          <w:tcPr>
            <w:tcW w:w="2414" w:type="dxa"/>
            <w:vAlign w:val="center"/>
          </w:tcPr>
          <w:p w14:paraId="11B073E7" w14:textId="1C5405AE" w:rsidR="00586BE8" w:rsidRPr="005F484A" w:rsidRDefault="005F484A" w:rsidP="004F6F62">
            <w:pPr>
              <w:rPr>
                <w:rFonts w:ascii="Helvetica" w:eastAsia="Calibri" w:hAnsi="Helvetica" w:cs="Helvetica"/>
                <w:i/>
                <w:color w:val="0070C0"/>
                <w:szCs w:val="28"/>
              </w:rPr>
            </w:pPr>
            <w:r w:rsidRPr="007E5599">
              <w:rPr>
                <w:rFonts w:ascii="Helvetica" w:eastAsia="Calibri" w:hAnsi="Helvetica" w:cs="Helvetica"/>
                <w:b/>
                <w:i/>
                <w:color w:val="0070C0"/>
                <w:szCs w:val="28"/>
              </w:rPr>
              <w:t>Tip:</w:t>
            </w:r>
            <w:r w:rsidRPr="007E5599">
              <w:rPr>
                <w:rFonts w:ascii="Helvetica" w:eastAsia="Calibri" w:hAnsi="Helvetica" w:cs="Helvetica"/>
                <w:color w:val="0070C0"/>
                <w:szCs w:val="28"/>
              </w:rPr>
              <w:t xml:space="preserve"> </w:t>
            </w:r>
            <w:r>
              <w:rPr>
                <w:rFonts w:ascii="Helvetica" w:eastAsia="Calibri" w:hAnsi="Helvetica" w:cs="Helvetica"/>
                <w:i/>
                <w:color w:val="0070C0"/>
                <w:szCs w:val="28"/>
              </w:rPr>
              <w:t>Color-code the case study information to identify each student’s strengths.</w:t>
            </w:r>
          </w:p>
        </w:tc>
        <w:tc>
          <w:tcPr>
            <w:tcW w:w="2415" w:type="dxa"/>
            <w:vAlign w:val="center"/>
          </w:tcPr>
          <w:p w14:paraId="7564FC23" w14:textId="49BA61E9" w:rsidR="00586BE8" w:rsidRPr="005F484A" w:rsidRDefault="005F484A" w:rsidP="004F6F62">
            <w:pPr>
              <w:rPr>
                <w:rFonts w:ascii="Helvetica" w:eastAsia="Calibri" w:hAnsi="Helvetica" w:cs="Helvetica"/>
                <w:i/>
                <w:color w:val="0070C0"/>
                <w:szCs w:val="28"/>
              </w:rPr>
            </w:pPr>
            <w:r w:rsidRPr="007E5599">
              <w:rPr>
                <w:rFonts w:ascii="Helvetica" w:eastAsia="Calibri" w:hAnsi="Helvetica" w:cs="Helvetica"/>
                <w:b/>
                <w:i/>
                <w:color w:val="0070C0"/>
                <w:szCs w:val="28"/>
              </w:rPr>
              <w:t>Tip:</w:t>
            </w:r>
            <w:r w:rsidRPr="007E5599">
              <w:rPr>
                <w:rFonts w:ascii="Helvetica" w:eastAsia="Calibri" w:hAnsi="Helvetica" w:cs="Helvetica"/>
                <w:color w:val="0070C0"/>
                <w:szCs w:val="28"/>
              </w:rPr>
              <w:t xml:space="preserve"> </w:t>
            </w:r>
            <w:r>
              <w:rPr>
                <w:rFonts w:ascii="Helvetica" w:eastAsia="Calibri" w:hAnsi="Helvetica" w:cs="Helvetica"/>
                <w:i/>
                <w:color w:val="0070C0"/>
                <w:szCs w:val="28"/>
              </w:rPr>
              <w:t>Color-code the case study information to identify each student’s needs.</w:t>
            </w:r>
          </w:p>
        </w:tc>
      </w:tr>
      <w:tr w:rsidR="00586BE8" w:rsidRPr="00AC3EDD" w14:paraId="26B76D70" w14:textId="77777777" w:rsidTr="00586BE8">
        <w:trPr>
          <w:jc w:val="center"/>
        </w:trPr>
        <w:tc>
          <w:tcPr>
            <w:tcW w:w="822" w:type="dxa"/>
            <w:vAlign w:val="center"/>
          </w:tcPr>
          <w:p w14:paraId="5D40EC40" w14:textId="3D77366E" w:rsidR="00586BE8" w:rsidRPr="00144C4B" w:rsidRDefault="00586BE8" w:rsidP="00144C4B">
            <w:pPr>
              <w:contextualSpacing/>
              <w:jc w:val="center"/>
              <w:rPr>
                <w:rFonts w:ascii="Helvetica" w:hAnsi="Helvetica" w:cs="Helvetica"/>
                <w:b/>
                <w:sz w:val="24"/>
              </w:rPr>
            </w:pPr>
            <w:r w:rsidRPr="00144C4B">
              <w:rPr>
                <w:rFonts w:ascii="Helvetica" w:hAnsi="Helvetica" w:cs="Helvetica"/>
                <w:b/>
                <w:sz w:val="24"/>
              </w:rPr>
              <w:t>2</w:t>
            </w:r>
          </w:p>
        </w:tc>
        <w:tc>
          <w:tcPr>
            <w:tcW w:w="1885" w:type="dxa"/>
          </w:tcPr>
          <w:p w14:paraId="64E464E9" w14:textId="3FB940C0" w:rsidR="00586BE8" w:rsidRPr="00144C4B" w:rsidRDefault="00586BE8" w:rsidP="00144C4B">
            <w:pPr>
              <w:contextualSpacing/>
              <w:jc w:val="center"/>
              <w:rPr>
                <w:rFonts w:ascii="Helvetica" w:hAnsi="Helvetica" w:cs="Helvetica"/>
                <w:i/>
                <w:sz w:val="24"/>
              </w:rPr>
            </w:pPr>
            <w:r w:rsidRPr="00144C4B">
              <w:rPr>
                <w:rFonts w:ascii="Helvetica" w:hAnsi="Helvetica" w:cs="Helvetica"/>
                <w:i/>
                <w:sz w:val="24"/>
              </w:rPr>
              <w:t xml:space="preserve">Student with LI disability </w:t>
            </w:r>
            <w:r w:rsidRPr="00144C4B">
              <w:rPr>
                <w:rFonts w:ascii="Helvetica" w:hAnsi="Helvetica" w:cs="Helvetica"/>
                <w:i/>
                <w:sz w:val="24"/>
                <w:u w:val="single"/>
              </w:rPr>
              <w:t>and</w:t>
            </w:r>
            <w:r w:rsidRPr="00144C4B">
              <w:rPr>
                <w:rFonts w:ascii="Helvetica" w:hAnsi="Helvetica" w:cs="Helvetica"/>
                <w:i/>
                <w:sz w:val="24"/>
              </w:rPr>
              <w:t xml:space="preserve"> Communication Need</w:t>
            </w:r>
          </w:p>
        </w:tc>
        <w:tc>
          <w:tcPr>
            <w:tcW w:w="1878" w:type="dxa"/>
            <w:vAlign w:val="center"/>
          </w:tcPr>
          <w:p w14:paraId="3E2DE9F7" w14:textId="77777777" w:rsidR="00586BE8" w:rsidRPr="00AC3EDD" w:rsidRDefault="00586BE8" w:rsidP="004F6F62">
            <w:pPr>
              <w:contextualSpacing/>
              <w:rPr>
                <w:rFonts w:ascii="Helvetica" w:hAnsi="Helvetica" w:cs="Helvetica"/>
                <w:sz w:val="24"/>
              </w:rPr>
            </w:pPr>
          </w:p>
        </w:tc>
        <w:tc>
          <w:tcPr>
            <w:tcW w:w="1344" w:type="dxa"/>
            <w:vAlign w:val="center"/>
          </w:tcPr>
          <w:p w14:paraId="29001903" w14:textId="47AC75BF" w:rsidR="00586BE8" w:rsidRPr="00AC3EDD" w:rsidRDefault="00586BE8" w:rsidP="004F6F62">
            <w:pPr>
              <w:contextualSpacing/>
              <w:rPr>
                <w:rFonts w:ascii="Helvetica" w:hAnsi="Helvetica" w:cs="Helvetica"/>
                <w:sz w:val="24"/>
              </w:rPr>
            </w:pPr>
          </w:p>
        </w:tc>
        <w:tc>
          <w:tcPr>
            <w:tcW w:w="3066" w:type="dxa"/>
            <w:vAlign w:val="center"/>
          </w:tcPr>
          <w:p w14:paraId="03CC3DD1" w14:textId="77777777" w:rsidR="00586BE8" w:rsidRPr="00AC3EDD" w:rsidRDefault="00586BE8" w:rsidP="004F6F62">
            <w:pPr>
              <w:contextualSpacing/>
              <w:rPr>
                <w:rFonts w:ascii="Helvetica" w:hAnsi="Helvetica" w:cs="Helvetica"/>
                <w:sz w:val="24"/>
              </w:rPr>
            </w:pPr>
          </w:p>
        </w:tc>
        <w:tc>
          <w:tcPr>
            <w:tcW w:w="2414" w:type="dxa"/>
            <w:vAlign w:val="center"/>
          </w:tcPr>
          <w:p w14:paraId="4B98C771" w14:textId="77777777" w:rsidR="00586BE8" w:rsidRPr="00AC3EDD" w:rsidRDefault="00586BE8" w:rsidP="004F6F62">
            <w:pPr>
              <w:contextualSpacing/>
              <w:rPr>
                <w:rFonts w:ascii="Helvetica" w:hAnsi="Helvetica" w:cs="Helvetica"/>
                <w:sz w:val="24"/>
              </w:rPr>
            </w:pPr>
          </w:p>
        </w:tc>
        <w:tc>
          <w:tcPr>
            <w:tcW w:w="2415" w:type="dxa"/>
            <w:vAlign w:val="center"/>
          </w:tcPr>
          <w:p w14:paraId="7F818425" w14:textId="77777777" w:rsidR="00586BE8" w:rsidRPr="00AC3EDD" w:rsidRDefault="00586BE8" w:rsidP="004F6F62">
            <w:pPr>
              <w:contextualSpacing/>
              <w:rPr>
                <w:rFonts w:ascii="Helvetica" w:hAnsi="Helvetica" w:cs="Helvetica"/>
                <w:sz w:val="24"/>
              </w:rPr>
            </w:pPr>
          </w:p>
        </w:tc>
      </w:tr>
      <w:tr w:rsidR="00586BE8" w:rsidRPr="00AC3EDD" w14:paraId="5CF4F9D7" w14:textId="77777777" w:rsidTr="000C0C80">
        <w:trPr>
          <w:jc w:val="center"/>
        </w:trPr>
        <w:tc>
          <w:tcPr>
            <w:tcW w:w="822" w:type="dxa"/>
            <w:vAlign w:val="center"/>
          </w:tcPr>
          <w:p w14:paraId="6D82357F" w14:textId="2170002A" w:rsidR="00586BE8" w:rsidRPr="00144C4B" w:rsidRDefault="00586BE8" w:rsidP="00144C4B">
            <w:pPr>
              <w:contextualSpacing/>
              <w:jc w:val="center"/>
              <w:rPr>
                <w:rFonts w:ascii="Helvetica" w:hAnsi="Helvetica" w:cs="Helvetica"/>
                <w:b/>
                <w:sz w:val="24"/>
              </w:rPr>
            </w:pPr>
            <w:r w:rsidRPr="00144C4B">
              <w:rPr>
                <w:rFonts w:ascii="Helvetica" w:hAnsi="Helvetica" w:cs="Helvetica"/>
                <w:b/>
                <w:sz w:val="24"/>
              </w:rPr>
              <w:t>3</w:t>
            </w:r>
          </w:p>
        </w:tc>
        <w:tc>
          <w:tcPr>
            <w:tcW w:w="1885" w:type="dxa"/>
          </w:tcPr>
          <w:p w14:paraId="65EE2E0A" w14:textId="070DDFEA" w:rsidR="00586BE8" w:rsidRPr="00144C4B" w:rsidRDefault="00586BE8" w:rsidP="00144C4B">
            <w:pPr>
              <w:contextualSpacing/>
              <w:jc w:val="center"/>
              <w:rPr>
                <w:rFonts w:ascii="Helvetica" w:hAnsi="Helvetica" w:cs="Helvetica"/>
                <w:i/>
                <w:sz w:val="24"/>
              </w:rPr>
            </w:pPr>
            <w:r w:rsidRPr="00144C4B">
              <w:rPr>
                <w:rFonts w:ascii="Helvetica" w:hAnsi="Helvetica" w:cs="Helvetica"/>
                <w:i/>
                <w:sz w:val="24"/>
              </w:rPr>
              <w:t>Student Identified as an English Language Learner (ELL)</w:t>
            </w:r>
          </w:p>
        </w:tc>
        <w:tc>
          <w:tcPr>
            <w:tcW w:w="1878" w:type="dxa"/>
            <w:vAlign w:val="center"/>
          </w:tcPr>
          <w:p w14:paraId="73411423" w14:textId="77777777" w:rsidR="00586BE8" w:rsidRPr="00AC3EDD" w:rsidRDefault="00586BE8" w:rsidP="004F6F62">
            <w:pPr>
              <w:contextualSpacing/>
              <w:rPr>
                <w:rFonts w:ascii="Helvetica" w:hAnsi="Helvetica" w:cs="Helvetica"/>
                <w:sz w:val="24"/>
              </w:rPr>
            </w:pPr>
          </w:p>
        </w:tc>
        <w:tc>
          <w:tcPr>
            <w:tcW w:w="1344" w:type="dxa"/>
            <w:vAlign w:val="center"/>
          </w:tcPr>
          <w:p w14:paraId="7D6912FD" w14:textId="027590CF" w:rsidR="00586BE8" w:rsidRPr="00AC3EDD" w:rsidRDefault="00586BE8" w:rsidP="004F6F62">
            <w:pPr>
              <w:contextualSpacing/>
              <w:rPr>
                <w:rFonts w:ascii="Helvetica" w:hAnsi="Helvetica" w:cs="Helvetica"/>
                <w:sz w:val="24"/>
              </w:rPr>
            </w:pPr>
          </w:p>
        </w:tc>
        <w:tc>
          <w:tcPr>
            <w:tcW w:w="3066" w:type="dxa"/>
            <w:shd w:val="clear" w:color="auto" w:fill="E7E6E6" w:themeFill="background2"/>
            <w:vAlign w:val="center"/>
          </w:tcPr>
          <w:p w14:paraId="430A808D" w14:textId="36418FCE" w:rsidR="00586BE8" w:rsidRPr="000C0C80" w:rsidRDefault="000C0C80" w:rsidP="000C0C80">
            <w:pPr>
              <w:contextualSpacing/>
              <w:jc w:val="center"/>
              <w:rPr>
                <w:rFonts w:ascii="Helvetica" w:hAnsi="Helvetica" w:cs="Helvetica"/>
                <w:b/>
                <w:sz w:val="24"/>
              </w:rPr>
            </w:pPr>
            <w:r>
              <w:rPr>
                <w:rFonts w:ascii="Helvetica" w:hAnsi="Helvetica" w:cs="Helvetica"/>
                <w:b/>
                <w:sz w:val="24"/>
              </w:rPr>
              <w:t>X</w:t>
            </w:r>
          </w:p>
        </w:tc>
        <w:tc>
          <w:tcPr>
            <w:tcW w:w="2414" w:type="dxa"/>
            <w:vAlign w:val="center"/>
          </w:tcPr>
          <w:p w14:paraId="6511AA5D" w14:textId="77777777" w:rsidR="00586BE8" w:rsidRPr="00AC3EDD" w:rsidRDefault="00586BE8" w:rsidP="004F6F62">
            <w:pPr>
              <w:contextualSpacing/>
              <w:rPr>
                <w:rFonts w:ascii="Helvetica" w:hAnsi="Helvetica" w:cs="Helvetica"/>
                <w:sz w:val="24"/>
              </w:rPr>
            </w:pPr>
          </w:p>
        </w:tc>
        <w:tc>
          <w:tcPr>
            <w:tcW w:w="2415" w:type="dxa"/>
            <w:vAlign w:val="center"/>
          </w:tcPr>
          <w:p w14:paraId="2A4CBCD5" w14:textId="77777777" w:rsidR="00586BE8" w:rsidRPr="00AC3EDD" w:rsidRDefault="00586BE8" w:rsidP="004F6F62">
            <w:pPr>
              <w:contextualSpacing/>
              <w:rPr>
                <w:rFonts w:ascii="Helvetica" w:hAnsi="Helvetica" w:cs="Helvetica"/>
                <w:sz w:val="24"/>
              </w:rPr>
            </w:pPr>
          </w:p>
        </w:tc>
      </w:tr>
      <w:tr w:rsidR="00586BE8" w:rsidRPr="00AC3EDD" w14:paraId="3DF1C7B9" w14:textId="77777777" w:rsidTr="000C0C80">
        <w:trPr>
          <w:jc w:val="center"/>
        </w:trPr>
        <w:tc>
          <w:tcPr>
            <w:tcW w:w="822" w:type="dxa"/>
            <w:vAlign w:val="center"/>
          </w:tcPr>
          <w:p w14:paraId="494803B9" w14:textId="60C31BCE" w:rsidR="00586BE8" w:rsidRPr="00144C4B" w:rsidRDefault="00586BE8" w:rsidP="00144C4B">
            <w:pPr>
              <w:contextualSpacing/>
              <w:jc w:val="center"/>
              <w:rPr>
                <w:rFonts w:ascii="Helvetica" w:hAnsi="Helvetica" w:cs="Helvetica"/>
                <w:b/>
                <w:sz w:val="24"/>
              </w:rPr>
            </w:pPr>
            <w:r w:rsidRPr="00144C4B">
              <w:rPr>
                <w:rFonts w:ascii="Helvetica" w:hAnsi="Helvetica" w:cs="Helvetica"/>
                <w:b/>
                <w:sz w:val="24"/>
              </w:rPr>
              <w:t>4</w:t>
            </w:r>
          </w:p>
        </w:tc>
        <w:tc>
          <w:tcPr>
            <w:tcW w:w="1885" w:type="dxa"/>
          </w:tcPr>
          <w:p w14:paraId="3D218B5E" w14:textId="4C60C561" w:rsidR="00586BE8" w:rsidRPr="00144C4B" w:rsidRDefault="00586BE8" w:rsidP="00144C4B">
            <w:pPr>
              <w:contextualSpacing/>
              <w:jc w:val="center"/>
              <w:rPr>
                <w:rFonts w:ascii="Helvetica" w:hAnsi="Helvetica" w:cs="Helvetica"/>
                <w:i/>
                <w:sz w:val="24"/>
              </w:rPr>
            </w:pPr>
            <w:r w:rsidRPr="00144C4B">
              <w:rPr>
                <w:rFonts w:ascii="Helvetica" w:hAnsi="Helvetica" w:cs="Helvetica"/>
                <w:i/>
                <w:sz w:val="24"/>
              </w:rPr>
              <w:t>Student identified as Gifted and Talented (GT)</w:t>
            </w:r>
          </w:p>
        </w:tc>
        <w:tc>
          <w:tcPr>
            <w:tcW w:w="1878" w:type="dxa"/>
            <w:vAlign w:val="center"/>
          </w:tcPr>
          <w:p w14:paraId="197475FC" w14:textId="77777777" w:rsidR="00586BE8" w:rsidRPr="00AC3EDD" w:rsidRDefault="00586BE8" w:rsidP="004F6F62">
            <w:pPr>
              <w:contextualSpacing/>
              <w:rPr>
                <w:rFonts w:ascii="Helvetica" w:hAnsi="Helvetica" w:cs="Helvetica"/>
                <w:sz w:val="24"/>
              </w:rPr>
            </w:pPr>
          </w:p>
        </w:tc>
        <w:tc>
          <w:tcPr>
            <w:tcW w:w="1344" w:type="dxa"/>
            <w:vAlign w:val="center"/>
          </w:tcPr>
          <w:p w14:paraId="4AEC5BF5" w14:textId="22AE72BD" w:rsidR="00586BE8" w:rsidRPr="00AC3EDD" w:rsidRDefault="00586BE8" w:rsidP="004F6F62">
            <w:pPr>
              <w:contextualSpacing/>
              <w:rPr>
                <w:rFonts w:ascii="Helvetica" w:hAnsi="Helvetica" w:cs="Helvetica"/>
                <w:sz w:val="24"/>
              </w:rPr>
            </w:pPr>
          </w:p>
        </w:tc>
        <w:tc>
          <w:tcPr>
            <w:tcW w:w="3066" w:type="dxa"/>
            <w:shd w:val="clear" w:color="auto" w:fill="E7E6E6" w:themeFill="background2"/>
            <w:vAlign w:val="center"/>
          </w:tcPr>
          <w:p w14:paraId="6890926E" w14:textId="0C369281" w:rsidR="00586BE8" w:rsidRPr="000C0C80" w:rsidRDefault="000C0C80" w:rsidP="000C0C80">
            <w:pPr>
              <w:contextualSpacing/>
              <w:jc w:val="center"/>
              <w:rPr>
                <w:rFonts w:ascii="Helvetica" w:hAnsi="Helvetica" w:cs="Helvetica"/>
                <w:b/>
                <w:sz w:val="24"/>
              </w:rPr>
            </w:pPr>
            <w:r>
              <w:rPr>
                <w:rFonts w:ascii="Helvetica" w:hAnsi="Helvetica" w:cs="Helvetica"/>
                <w:b/>
                <w:sz w:val="24"/>
              </w:rPr>
              <w:t>X</w:t>
            </w:r>
          </w:p>
        </w:tc>
        <w:tc>
          <w:tcPr>
            <w:tcW w:w="2414" w:type="dxa"/>
            <w:vAlign w:val="center"/>
          </w:tcPr>
          <w:p w14:paraId="14507B0B" w14:textId="77777777" w:rsidR="00586BE8" w:rsidRPr="00AC3EDD" w:rsidRDefault="00586BE8" w:rsidP="004F6F62">
            <w:pPr>
              <w:contextualSpacing/>
              <w:rPr>
                <w:rFonts w:ascii="Helvetica" w:hAnsi="Helvetica" w:cs="Helvetica"/>
                <w:sz w:val="24"/>
              </w:rPr>
            </w:pPr>
          </w:p>
        </w:tc>
        <w:tc>
          <w:tcPr>
            <w:tcW w:w="2415" w:type="dxa"/>
            <w:vAlign w:val="center"/>
          </w:tcPr>
          <w:p w14:paraId="33401EFE" w14:textId="77777777" w:rsidR="00586BE8" w:rsidRPr="00AC3EDD" w:rsidRDefault="00586BE8" w:rsidP="004F6F62">
            <w:pPr>
              <w:contextualSpacing/>
              <w:rPr>
                <w:rFonts w:ascii="Helvetica" w:hAnsi="Helvetica" w:cs="Helvetica"/>
                <w:sz w:val="24"/>
              </w:rPr>
            </w:pPr>
          </w:p>
        </w:tc>
      </w:tr>
      <w:tr w:rsidR="004F6F62" w:rsidRPr="00AC3EDD" w14:paraId="0BAFA3DA" w14:textId="77777777" w:rsidTr="00F65A36">
        <w:trPr>
          <w:jc w:val="center"/>
        </w:trPr>
        <w:tc>
          <w:tcPr>
            <w:tcW w:w="13824" w:type="dxa"/>
            <w:gridSpan w:val="7"/>
            <w:vAlign w:val="center"/>
          </w:tcPr>
          <w:p w14:paraId="33F2FBB8" w14:textId="3408B343" w:rsidR="004F6F62" w:rsidRPr="004F6F62" w:rsidRDefault="004F6F62" w:rsidP="002B1834">
            <w:pPr>
              <w:contextualSpacing/>
              <w:rPr>
                <w:rFonts w:ascii="Helvetica" w:hAnsi="Helvetica" w:cs="Helvetica"/>
                <w:b/>
                <w:sz w:val="24"/>
              </w:rPr>
            </w:pPr>
            <w:r w:rsidRPr="004F6F62">
              <w:rPr>
                <w:rFonts w:ascii="Helvetica" w:hAnsi="Helvetica" w:cs="Helvetica"/>
                <w:b/>
                <w:sz w:val="24"/>
              </w:rPr>
              <w:t>Content Area:</w:t>
            </w:r>
          </w:p>
        </w:tc>
      </w:tr>
      <w:tr w:rsidR="003F47A8" w:rsidRPr="00AC3EDD" w14:paraId="6C57E6AF" w14:textId="77777777" w:rsidTr="00F65A36">
        <w:trPr>
          <w:jc w:val="center"/>
        </w:trPr>
        <w:tc>
          <w:tcPr>
            <w:tcW w:w="13824" w:type="dxa"/>
            <w:gridSpan w:val="7"/>
            <w:vAlign w:val="center"/>
          </w:tcPr>
          <w:p w14:paraId="1B321B8E" w14:textId="59647E0A" w:rsidR="003F47A8" w:rsidRPr="003F47A8" w:rsidRDefault="003F47A8" w:rsidP="002B1834">
            <w:pPr>
              <w:contextualSpacing/>
              <w:rPr>
                <w:rFonts w:ascii="Helvetica" w:hAnsi="Helvetica" w:cs="Helvetica"/>
                <w:b/>
                <w:sz w:val="24"/>
              </w:rPr>
            </w:pPr>
            <w:r w:rsidRPr="002B1834">
              <w:rPr>
                <w:rFonts w:ascii="Helvetica" w:eastAsia="Times New Roman" w:hAnsi="Helvetica" w:cs="Helvetica"/>
                <w:b/>
                <w:sz w:val="24"/>
                <w:szCs w:val="24"/>
              </w:rPr>
              <w:t>Maryland College and Career-Ready Standards</w:t>
            </w:r>
            <w:r w:rsidRPr="003F47A8">
              <w:rPr>
                <w:rFonts w:ascii="Helvetica" w:eastAsia="Times New Roman" w:hAnsi="Helvetica" w:cs="Helvetica"/>
                <w:b/>
                <w:sz w:val="24"/>
                <w:szCs w:val="24"/>
              </w:rPr>
              <w:t>:</w:t>
            </w:r>
          </w:p>
        </w:tc>
      </w:tr>
      <w:tr w:rsidR="004F6F62" w:rsidRPr="00AC3EDD" w14:paraId="6CEE182C" w14:textId="77777777" w:rsidTr="00F65A36">
        <w:trPr>
          <w:jc w:val="center"/>
        </w:trPr>
        <w:tc>
          <w:tcPr>
            <w:tcW w:w="13824" w:type="dxa"/>
            <w:gridSpan w:val="7"/>
            <w:vAlign w:val="center"/>
          </w:tcPr>
          <w:p w14:paraId="01406C65" w14:textId="2B0ECEAE" w:rsidR="003F47A8" w:rsidRPr="002B1834" w:rsidRDefault="003F47A8" w:rsidP="003F47A8">
            <w:pPr>
              <w:tabs>
                <w:tab w:val="left" w:pos="15480"/>
              </w:tabs>
              <w:rPr>
                <w:rFonts w:ascii="Helvetica" w:eastAsia="Times New Roman" w:hAnsi="Helvetica" w:cs="Helvetica"/>
                <w:b/>
                <w:bCs/>
                <w:sz w:val="24"/>
                <w:szCs w:val="24"/>
              </w:rPr>
            </w:pPr>
            <w:r w:rsidRPr="003F47A8">
              <w:rPr>
                <w:rFonts w:ascii="Helvetica" w:eastAsia="Times New Roman" w:hAnsi="Helvetica" w:cs="Helvetica"/>
                <w:b/>
                <w:sz w:val="24"/>
                <w:szCs w:val="24"/>
              </w:rPr>
              <w:t>Describe any Prerequisite Information, Skills, or Resources Students Would Need in Place in order to Successfully Approach the Lesson:</w:t>
            </w:r>
          </w:p>
          <w:p w14:paraId="0232AB9B" w14:textId="77777777" w:rsidR="004F6F62" w:rsidRPr="004F6F62" w:rsidRDefault="004F6F62" w:rsidP="002B1834">
            <w:pPr>
              <w:contextualSpacing/>
              <w:rPr>
                <w:rFonts w:ascii="Helvetica" w:hAnsi="Helvetica" w:cs="Helvetica"/>
                <w:b/>
                <w:sz w:val="24"/>
              </w:rPr>
            </w:pPr>
          </w:p>
        </w:tc>
      </w:tr>
    </w:tbl>
    <w:p w14:paraId="69CFF7B5" w14:textId="77777777" w:rsidR="00CE7910" w:rsidRDefault="00CE7910">
      <w:pPr>
        <w:sectPr w:rsidR="00CE7910" w:rsidSect="00CE7910">
          <w:footerReference w:type="default" r:id="rId9"/>
          <w:pgSz w:w="15840" w:h="12240" w:orient="landscape"/>
          <w:pgMar w:top="1440" w:right="1440" w:bottom="1440" w:left="1440" w:header="720" w:footer="720" w:gutter="0"/>
          <w:cols w:space="720"/>
          <w:docGrid w:linePitch="360"/>
        </w:sectPr>
      </w:pPr>
    </w:p>
    <w:p w14:paraId="1A7DD9E0" w14:textId="4BF1B7E5" w:rsidR="006E37BC" w:rsidRDefault="006E37BC" w:rsidP="00E960F8">
      <w:pPr>
        <w:rPr>
          <w:rFonts w:ascii="Helvetica" w:hAnsi="Helvetica" w:cs="Helvetica"/>
        </w:rPr>
      </w:pPr>
      <w:r w:rsidRPr="006E37BC">
        <w:rPr>
          <w:rFonts w:ascii="Helvetica" w:eastAsia="Times New Roman" w:hAnsi="Helvetica" w:cs="Helvetica"/>
          <w:b/>
          <w:color w:val="538135" w:themeColor="accent6" w:themeShade="BF"/>
          <w:spacing w:val="5"/>
          <w:kern w:val="28"/>
          <w:sz w:val="52"/>
          <w:szCs w:val="52"/>
        </w:rPr>
        <w:lastRenderedPageBreak/>
        <w:t>The SETT Framework</w:t>
      </w:r>
      <w:r w:rsidRPr="001B2E3A">
        <w:rPr>
          <w:rFonts w:ascii="Cambria" w:eastAsia="Times New Roman" w:hAnsi="Cambria" w:cs="Times New Roman"/>
          <w:color w:val="538135" w:themeColor="accent6" w:themeShade="BF"/>
          <w:spacing w:val="5"/>
          <w:kern w:val="28"/>
          <w:sz w:val="52"/>
          <w:szCs w:val="52"/>
        </w:rPr>
        <w:t xml:space="preserve"> </w:t>
      </w:r>
      <w:r w:rsidRPr="001B2E3A">
        <w:rPr>
          <w:rFonts w:ascii="Helvetica" w:hAnsi="Helvetica" w:cs="Helvetica"/>
        </w:rPr>
        <w:t>Developed by Joy Zabala</w:t>
      </w:r>
    </w:p>
    <w:p w14:paraId="637625EB" w14:textId="706D04C9" w:rsidR="00AF6199" w:rsidRPr="00AF6199" w:rsidRDefault="00AF6199" w:rsidP="00AF6199">
      <w:pPr>
        <w:pStyle w:val="Heading4"/>
        <w:spacing w:after="40" w:line="240" w:lineRule="auto"/>
        <w:contextualSpacing/>
        <w:rPr>
          <w:rFonts w:eastAsia="Times New Roman"/>
        </w:rPr>
      </w:pPr>
      <w:r w:rsidRPr="00F65AD7">
        <w:rPr>
          <w:rFonts w:eastAsia="Times New Roman"/>
          <w:b/>
          <w:u w:val="single"/>
        </w:rPr>
        <w:t>Tip:</w:t>
      </w:r>
      <w:r w:rsidRPr="00F65AD7">
        <w:rPr>
          <w:rFonts w:eastAsia="Times New Roman"/>
          <w:u w:val="single"/>
        </w:rPr>
        <w:t xml:space="preserve"> </w:t>
      </w:r>
      <w:r w:rsidRPr="00F65AD7">
        <w:rPr>
          <w:rFonts w:eastAsia="Times New Roman"/>
          <w:b/>
          <w:u w:val="single"/>
        </w:rPr>
        <w:t>I</w:t>
      </w:r>
      <w:r w:rsidRPr="00583EE6">
        <w:rPr>
          <w:rFonts w:eastAsia="Times New Roman"/>
          <w:b/>
          <w:u w:val="single"/>
        </w:rPr>
        <w:t>n addition to the tips throughout the template, remember to thoroughly review the UDL Lesson Plan Description and Rubric (see syllabus)</w:t>
      </w:r>
      <w:r w:rsidR="00EE2CEA">
        <w:rPr>
          <w:rFonts w:eastAsia="Times New Roman"/>
          <w:b/>
          <w:u w:val="single"/>
        </w:rPr>
        <w:t>. U</w:t>
      </w:r>
      <w:r>
        <w:rPr>
          <w:rFonts w:eastAsia="Times New Roman"/>
          <w:b/>
          <w:u w:val="single"/>
        </w:rPr>
        <w:t>se the rubric</w:t>
      </w:r>
      <w:r w:rsidRPr="00583EE6">
        <w:rPr>
          <w:rFonts w:eastAsia="Times New Roman"/>
          <w:b/>
          <w:u w:val="single"/>
        </w:rPr>
        <w:t xml:space="preserve"> as a checklist</w:t>
      </w:r>
      <w:r>
        <w:rPr>
          <w:rFonts w:eastAsia="Times New Roman"/>
          <w:b/>
          <w:u w:val="single"/>
        </w:rPr>
        <w:t xml:space="preserve"> and review past students’ examples</w:t>
      </w:r>
      <w:r w:rsidRPr="00583EE6">
        <w:rPr>
          <w:rFonts w:eastAsia="Times New Roman"/>
          <w:b/>
          <w:u w:val="single"/>
        </w:rPr>
        <w:t xml:space="preserve">! </w:t>
      </w:r>
    </w:p>
    <w:tbl>
      <w:tblPr>
        <w:tblStyle w:val="TableGrid1"/>
        <w:tblW w:w="14215" w:type="dxa"/>
        <w:jc w:val="center"/>
        <w:tblLook w:val="04A0" w:firstRow="1" w:lastRow="0" w:firstColumn="1" w:lastColumn="0" w:noHBand="0" w:noVBand="1"/>
      </w:tblPr>
      <w:tblGrid>
        <w:gridCol w:w="625"/>
        <w:gridCol w:w="3397"/>
        <w:gridCol w:w="3398"/>
        <w:gridCol w:w="3397"/>
        <w:gridCol w:w="3398"/>
      </w:tblGrid>
      <w:tr w:rsidR="00DC0EA4" w:rsidRPr="006E37BC" w14:paraId="26432CF2" w14:textId="77777777" w:rsidTr="00E960F8">
        <w:trPr>
          <w:trHeight w:val="609"/>
          <w:jc w:val="center"/>
        </w:trPr>
        <w:tc>
          <w:tcPr>
            <w:tcW w:w="625" w:type="dxa"/>
            <w:vMerge w:val="restart"/>
            <w:shd w:val="clear" w:color="auto" w:fill="538135" w:themeFill="accent6" w:themeFillShade="BF"/>
            <w:textDirection w:val="btLr"/>
            <w:vAlign w:val="center"/>
          </w:tcPr>
          <w:p w14:paraId="691C235D" w14:textId="77777777" w:rsidR="00DC0EA4" w:rsidRPr="006E37BC" w:rsidRDefault="00DC0EA4" w:rsidP="006E37BC">
            <w:pPr>
              <w:ind w:left="113" w:right="113"/>
              <w:jc w:val="center"/>
              <w:rPr>
                <w:rFonts w:ascii="Helvetica" w:eastAsia="Calibri" w:hAnsi="Helvetica" w:cs="Helvetica"/>
                <w:caps/>
                <w:sz w:val="28"/>
                <w:szCs w:val="28"/>
              </w:rPr>
            </w:pPr>
            <w:r w:rsidRPr="006E37BC">
              <w:rPr>
                <w:rFonts w:ascii="Helvetica" w:eastAsia="Calibri" w:hAnsi="Helvetica" w:cs="Helvetica"/>
                <w:caps/>
                <w:color w:val="FFFFFF" w:themeColor="background1"/>
                <w:sz w:val="28"/>
                <w:szCs w:val="28"/>
              </w:rPr>
              <w:t>What we know</w:t>
            </w:r>
          </w:p>
        </w:tc>
        <w:tc>
          <w:tcPr>
            <w:tcW w:w="3397" w:type="dxa"/>
            <w:shd w:val="clear" w:color="auto" w:fill="E7E6E6" w:themeFill="background2"/>
            <w:vAlign w:val="center"/>
          </w:tcPr>
          <w:p w14:paraId="7785A171" w14:textId="77777777" w:rsidR="00DC0EA4" w:rsidRPr="006E37BC" w:rsidRDefault="00DC0EA4" w:rsidP="001B2E3A">
            <w:pPr>
              <w:jc w:val="center"/>
              <w:rPr>
                <w:rFonts w:ascii="Helvetica" w:eastAsia="Calibri" w:hAnsi="Helvetica" w:cs="Helvetica"/>
                <w:b/>
                <w:sz w:val="28"/>
                <w:szCs w:val="28"/>
              </w:rPr>
            </w:pPr>
            <w:r w:rsidRPr="006E37BC">
              <w:rPr>
                <w:rFonts w:ascii="Helvetica" w:eastAsia="Calibri" w:hAnsi="Helvetica" w:cs="Helvetica"/>
                <w:b/>
                <w:sz w:val="28"/>
                <w:szCs w:val="28"/>
              </w:rPr>
              <w:t>Student</w:t>
            </w:r>
          </w:p>
        </w:tc>
        <w:tc>
          <w:tcPr>
            <w:tcW w:w="3398" w:type="dxa"/>
            <w:shd w:val="clear" w:color="auto" w:fill="E7E6E6" w:themeFill="background2"/>
            <w:vAlign w:val="center"/>
          </w:tcPr>
          <w:p w14:paraId="5C8F5327" w14:textId="77777777" w:rsidR="00DC0EA4" w:rsidRPr="006E37BC" w:rsidRDefault="00DC0EA4" w:rsidP="001B2E3A">
            <w:pPr>
              <w:jc w:val="center"/>
              <w:rPr>
                <w:rFonts w:ascii="Helvetica" w:eastAsia="Calibri" w:hAnsi="Helvetica" w:cs="Helvetica"/>
                <w:b/>
                <w:sz w:val="28"/>
                <w:szCs w:val="28"/>
              </w:rPr>
            </w:pPr>
            <w:r w:rsidRPr="006E37BC">
              <w:rPr>
                <w:rFonts w:ascii="Helvetica" w:eastAsia="Calibri" w:hAnsi="Helvetica" w:cs="Helvetica"/>
                <w:b/>
                <w:sz w:val="28"/>
                <w:szCs w:val="28"/>
              </w:rPr>
              <w:t>Environment</w:t>
            </w:r>
          </w:p>
        </w:tc>
        <w:tc>
          <w:tcPr>
            <w:tcW w:w="3397" w:type="dxa"/>
            <w:shd w:val="clear" w:color="auto" w:fill="E7E6E6" w:themeFill="background2"/>
            <w:vAlign w:val="center"/>
          </w:tcPr>
          <w:p w14:paraId="0175D69D" w14:textId="77777777" w:rsidR="00DC0EA4" w:rsidRPr="006E37BC" w:rsidRDefault="00DC0EA4" w:rsidP="001B2E3A">
            <w:pPr>
              <w:jc w:val="center"/>
              <w:rPr>
                <w:rFonts w:ascii="Helvetica" w:eastAsia="Calibri" w:hAnsi="Helvetica" w:cs="Helvetica"/>
                <w:b/>
                <w:sz w:val="28"/>
                <w:szCs w:val="28"/>
              </w:rPr>
            </w:pPr>
            <w:r w:rsidRPr="006E37BC">
              <w:rPr>
                <w:rFonts w:ascii="Helvetica" w:eastAsia="Calibri" w:hAnsi="Helvetica" w:cs="Helvetica"/>
                <w:b/>
                <w:sz w:val="28"/>
                <w:szCs w:val="28"/>
              </w:rPr>
              <w:t>Task</w:t>
            </w:r>
          </w:p>
        </w:tc>
        <w:tc>
          <w:tcPr>
            <w:tcW w:w="3398" w:type="dxa"/>
            <w:shd w:val="clear" w:color="auto" w:fill="E7E6E6" w:themeFill="background2"/>
            <w:vAlign w:val="center"/>
          </w:tcPr>
          <w:p w14:paraId="20B6F78A" w14:textId="77777777" w:rsidR="00DC0EA4" w:rsidRPr="006E37BC" w:rsidRDefault="00DC0EA4" w:rsidP="001B2E3A">
            <w:pPr>
              <w:jc w:val="center"/>
              <w:rPr>
                <w:rFonts w:ascii="Helvetica" w:eastAsia="Calibri" w:hAnsi="Helvetica" w:cs="Helvetica"/>
                <w:b/>
                <w:sz w:val="28"/>
                <w:szCs w:val="28"/>
              </w:rPr>
            </w:pPr>
            <w:r w:rsidRPr="006E37BC">
              <w:rPr>
                <w:rFonts w:ascii="Helvetica" w:eastAsia="Calibri" w:hAnsi="Helvetica" w:cs="Helvetica"/>
                <w:b/>
                <w:sz w:val="28"/>
                <w:szCs w:val="28"/>
              </w:rPr>
              <w:t>Tools</w:t>
            </w:r>
          </w:p>
        </w:tc>
      </w:tr>
      <w:tr w:rsidR="00DC0EA4" w:rsidRPr="006E37BC" w14:paraId="65785509" w14:textId="77777777" w:rsidTr="00DC0EA4">
        <w:trPr>
          <w:trHeight w:val="2753"/>
          <w:jc w:val="center"/>
        </w:trPr>
        <w:tc>
          <w:tcPr>
            <w:tcW w:w="625" w:type="dxa"/>
            <w:vMerge/>
            <w:shd w:val="clear" w:color="auto" w:fill="538135" w:themeFill="accent6" w:themeFillShade="BF"/>
          </w:tcPr>
          <w:p w14:paraId="7A200DA6" w14:textId="77777777" w:rsidR="00DC0EA4" w:rsidRPr="006E37BC" w:rsidRDefault="00DC0EA4" w:rsidP="006E37BC">
            <w:pPr>
              <w:jc w:val="center"/>
              <w:rPr>
                <w:rFonts w:ascii="Helvetica" w:eastAsia="Calibri" w:hAnsi="Helvetica" w:cs="Helvetica"/>
                <w:sz w:val="28"/>
                <w:szCs w:val="28"/>
              </w:rPr>
            </w:pPr>
          </w:p>
        </w:tc>
        <w:tc>
          <w:tcPr>
            <w:tcW w:w="3397" w:type="dxa"/>
            <w:vAlign w:val="center"/>
          </w:tcPr>
          <w:p w14:paraId="4708D21C" w14:textId="215D97CB" w:rsidR="00281CB6" w:rsidRDefault="00281CB6" w:rsidP="00281CB6">
            <w:pPr>
              <w:rPr>
                <w:rFonts w:ascii="Helvetica" w:eastAsia="Calibri" w:hAnsi="Helvetica" w:cs="Helvetica"/>
                <w:i/>
                <w:color w:val="0070C0"/>
                <w:szCs w:val="28"/>
              </w:rPr>
            </w:pPr>
            <w:r w:rsidRPr="007E5599">
              <w:rPr>
                <w:rFonts w:ascii="Helvetica" w:eastAsia="Calibri" w:hAnsi="Helvetica" w:cs="Helvetica"/>
                <w:b/>
                <w:i/>
                <w:color w:val="0070C0"/>
                <w:szCs w:val="28"/>
              </w:rPr>
              <w:t>Tip:</w:t>
            </w:r>
            <w:r w:rsidRPr="007E5599">
              <w:rPr>
                <w:rFonts w:ascii="Helvetica" w:eastAsia="Calibri" w:hAnsi="Helvetica" w:cs="Helvetica"/>
                <w:color w:val="0070C0"/>
                <w:szCs w:val="28"/>
              </w:rPr>
              <w:t xml:space="preserve"> </w:t>
            </w:r>
            <w:r w:rsidRPr="007E5599">
              <w:rPr>
                <w:rFonts w:ascii="Helvetica" w:eastAsia="Calibri" w:hAnsi="Helvetica" w:cs="Helvetica"/>
                <w:i/>
                <w:color w:val="0070C0"/>
                <w:szCs w:val="28"/>
              </w:rPr>
              <w:t xml:space="preserve">Identify </w:t>
            </w:r>
            <w:r w:rsidR="00EE2CEA">
              <w:rPr>
                <w:rFonts w:ascii="Helvetica" w:eastAsia="Calibri" w:hAnsi="Helvetica" w:cs="Helvetica"/>
                <w:i/>
                <w:color w:val="0070C0"/>
                <w:szCs w:val="28"/>
              </w:rPr>
              <w:t xml:space="preserve">the </w:t>
            </w:r>
            <w:r w:rsidRPr="007E5599">
              <w:rPr>
                <w:rFonts w:ascii="Helvetica" w:eastAsia="Calibri" w:hAnsi="Helvetica" w:cs="Helvetica"/>
                <w:i/>
                <w:color w:val="0070C0"/>
                <w:szCs w:val="28"/>
              </w:rPr>
              <w:t>name of student identified with HI Disability</w:t>
            </w:r>
          </w:p>
          <w:p w14:paraId="7457C9D8" w14:textId="66E756B5" w:rsidR="00AF6199" w:rsidRPr="007E5599" w:rsidRDefault="00AF6199" w:rsidP="00281CB6">
            <w:pPr>
              <w:rPr>
                <w:rFonts w:ascii="Helvetica" w:eastAsia="Calibri" w:hAnsi="Helvetica" w:cs="Helvetica"/>
                <w:i/>
                <w:color w:val="0070C0"/>
                <w:szCs w:val="28"/>
              </w:rPr>
            </w:pPr>
            <w:r w:rsidRPr="00AF6199">
              <w:rPr>
                <w:rFonts w:ascii="Helvetica" w:eastAsia="Calibri" w:hAnsi="Helvetica" w:cs="Helvetica"/>
                <w:b/>
                <w:i/>
                <w:color w:val="0070C0"/>
                <w:szCs w:val="28"/>
              </w:rPr>
              <w:t>Tip:</w:t>
            </w:r>
            <w:r>
              <w:rPr>
                <w:rFonts w:ascii="Helvetica" w:eastAsia="Calibri" w:hAnsi="Helvetica" w:cs="Helvetica"/>
                <w:i/>
                <w:color w:val="0070C0"/>
                <w:szCs w:val="28"/>
              </w:rPr>
              <w:t xml:space="preserve"> Use the graphic organizer on the previous page to help with this section.</w:t>
            </w:r>
          </w:p>
          <w:p w14:paraId="4F475897" w14:textId="493F10AB" w:rsidR="00281CB6" w:rsidRPr="00281CB6" w:rsidRDefault="00281CB6" w:rsidP="00281CB6">
            <w:pPr>
              <w:rPr>
                <w:rFonts w:ascii="Helvetica" w:eastAsia="Calibri" w:hAnsi="Helvetica" w:cs="Helvetica"/>
                <w:b/>
                <w:sz w:val="24"/>
                <w:szCs w:val="28"/>
              </w:rPr>
            </w:pPr>
            <w:r>
              <w:rPr>
                <w:rFonts w:ascii="Helvetica" w:eastAsia="Calibri" w:hAnsi="Helvetica" w:cs="Helvetica"/>
                <w:b/>
                <w:sz w:val="24"/>
                <w:szCs w:val="28"/>
              </w:rPr>
              <w:t>General Information</w:t>
            </w:r>
            <w:r w:rsidR="007E5599">
              <w:rPr>
                <w:rFonts w:ascii="Helvetica" w:eastAsia="Calibri" w:hAnsi="Helvetica" w:cs="Helvetica"/>
                <w:b/>
                <w:sz w:val="24"/>
                <w:szCs w:val="28"/>
              </w:rPr>
              <w:t>/ I</w:t>
            </w:r>
            <w:r w:rsidR="00AA77E0">
              <w:rPr>
                <w:rFonts w:ascii="Helvetica" w:eastAsia="Calibri" w:hAnsi="Helvetica" w:cs="Helvetica"/>
                <w:b/>
                <w:sz w:val="24"/>
                <w:szCs w:val="28"/>
              </w:rPr>
              <w:t>nterests</w:t>
            </w:r>
            <w:r w:rsidRPr="00281CB6">
              <w:rPr>
                <w:rFonts w:ascii="Helvetica" w:eastAsia="Calibri" w:hAnsi="Helvetica" w:cs="Helvetica"/>
                <w:b/>
                <w:sz w:val="24"/>
                <w:szCs w:val="28"/>
              </w:rPr>
              <w:t>:</w:t>
            </w:r>
          </w:p>
          <w:p w14:paraId="7F1E8606" w14:textId="77777777" w:rsidR="00281CB6" w:rsidRPr="00281CB6" w:rsidRDefault="00281CB6" w:rsidP="00281CB6">
            <w:pPr>
              <w:pStyle w:val="ListParagraph"/>
              <w:numPr>
                <w:ilvl w:val="0"/>
                <w:numId w:val="15"/>
              </w:numPr>
              <w:rPr>
                <w:rFonts w:ascii="Helvetica" w:eastAsia="Calibri" w:hAnsi="Helvetica" w:cs="Helvetica"/>
                <w:sz w:val="24"/>
                <w:szCs w:val="28"/>
              </w:rPr>
            </w:pPr>
          </w:p>
          <w:p w14:paraId="510886F8" w14:textId="58A5D6C9" w:rsidR="00281CB6" w:rsidRPr="00281CB6" w:rsidRDefault="00281CB6" w:rsidP="00281CB6">
            <w:pPr>
              <w:rPr>
                <w:rFonts w:ascii="Helvetica" w:eastAsia="Calibri" w:hAnsi="Helvetica" w:cs="Helvetica"/>
                <w:b/>
                <w:sz w:val="24"/>
                <w:szCs w:val="28"/>
              </w:rPr>
            </w:pPr>
            <w:r>
              <w:rPr>
                <w:rFonts w:ascii="Helvetica" w:eastAsia="Calibri" w:hAnsi="Helvetica" w:cs="Helvetica"/>
                <w:b/>
                <w:sz w:val="24"/>
                <w:szCs w:val="28"/>
              </w:rPr>
              <w:t>Student Strengths</w:t>
            </w:r>
            <w:r w:rsidRPr="00281CB6">
              <w:rPr>
                <w:rFonts w:ascii="Helvetica" w:eastAsia="Calibri" w:hAnsi="Helvetica" w:cs="Helvetica"/>
                <w:b/>
                <w:sz w:val="24"/>
                <w:szCs w:val="28"/>
              </w:rPr>
              <w:t>:</w:t>
            </w:r>
          </w:p>
          <w:p w14:paraId="4F2EBC6C" w14:textId="77777777" w:rsidR="00281CB6" w:rsidRPr="00281CB6" w:rsidRDefault="00281CB6" w:rsidP="00281CB6">
            <w:pPr>
              <w:pStyle w:val="ListParagraph"/>
              <w:numPr>
                <w:ilvl w:val="0"/>
                <w:numId w:val="14"/>
              </w:numPr>
              <w:rPr>
                <w:rFonts w:ascii="Helvetica" w:eastAsia="Calibri" w:hAnsi="Helvetica" w:cs="Helvetica"/>
                <w:sz w:val="24"/>
                <w:szCs w:val="28"/>
              </w:rPr>
            </w:pPr>
          </w:p>
          <w:p w14:paraId="0B47745A" w14:textId="0ED07204" w:rsidR="00281CB6" w:rsidRDefault="00281CB6" w:rsidP="00281CB6">
            <w:pPr>
              <w:rPr>
                <w:rFonts w:ascii="Helvetica" w:eastAsia="Calibri" w:hAnsi="Helvetica" w:cs="Helvetica"/>
                <w:b/>
                <w:sz w:val="24"/>
                <w:szCs w:val="28"/>
              </w:rPr>
            </w:pPr>
            <w:r>
              <w:rPr>
                <w:rFonts w:ascii="Helvetica" w:eastAsia="Calibri" w:hAnsi="Helvetica" w:cs="Helvetica"/>
                <w:b/>
                <w:sz w:val="24"/>
                <w:szCs w:val="28"/>
              </w:rPr>
              <w:t>Student Needs</w:t>
            </w:r>
            <w:r w:rsidRPr="00281CB6">
              <w:rPr>
                <w:rFonts w:ascii="Helvetica" w:eastAsia="Calibri" w:hAnsi="Helvetica" w:cs="Helvetica"/>
                <w:b/>
                <w:sz w:val="24"/>
                <w:szCs w:val="28"/>
              </w:rPr>
              <w:t>:</w:t>
            </w:r>
          </w:p>
          <w:p w14:paraId="2E5A28D6" w14:textId="0147B9C2" w:rsidR="00281CB6" w:rsidRPr="008511BB" w:rsidRDefault="00281CB6" w:rsidP="001B2E3A">
            <w:pPr>
              <w:pStyle w:val="ListParagraph"/>
              <w:numPr>
                <w:ilvl w:val="0"/>
                <w:numId w:val="14"/>
              </w:numPr>
              <w:rPr>
                <w:rFonts w:ascii="Helvetica" w:eastAsia="Calibri" w:hAnsi="Helvetica" w:cs="Helvetica"/>
                <w:sz w:val="24"/>
                <w:szCs w:val="28"/>
              </w:rPr>
            </w:pPr>
          </w:p>
        </w:tc>
        <w:tc>
          <w:tcPr>
            <w:tcW w:w="3398" w:type="dxa"/>
            <w:vAlign w:val="center"/>
          </w:tcPr>
          <w:p w14:paraId="2C506375" w14:textId="6F4604A1" w:rsidR="00DC0EA4" w:rsidRPr="00281CB6" w:rsidRDefault="00DF64AB" w:rsidP="001B2E3A">
            <w:pPr>
              <w:rPr>
                <w:rFonts w:ascii="Helvetica" w:eastAsia="Calibri" w:hAnsi="Helvetica" w:cs="Helvetica"/>
                <w:b/>
                <w:sz w:val="24"/>
                <w:szCs w:val="28"/>
              </w:rPr>
            </w:pPr>
            <w:r w:rsidRPr="00281CB6">
              <w:rPr>
                <w:rFonts w:ascii="Helvetica" w:eastAsia="Calibri" w:hAnsi="Helvetica" w:cs="Helvetica"/>
                <w:b/>
                <w:sz w:val="24"/>
                <w:szCs w:val="28"/>
              </w:rPr>
              <w:t>Physical Environment:</w:t>
            </w:r>
          </w:p>
          <w:p w14:paraId="7574A8B4" w14:textId="77777777" w:rsidR="00281CB6" w:rsidRPr="00281CB6" w:rsidRDefault="00281CB6" w:rsidP="00281CB6">
            <w:pPr>
              <w:pStyle w:val="ListParagraph"/>
              <w:numPr>
                <w:ilvl w:val="0"/>
                <w:numId w:val="15"/>
              </w:numPr>
              <w:rPr>
                <w:rFonts w:ascii="Helvetica" w:eastAsia="Calibri" w:hAnsi="Helvetica" w:cs="Helvetica"/>
                <w:sz w:val="24"/>
                <w:szCs w:val="28"/>
              </w:rPr>
            </w:pPr>
          </w:p>
          <w:p w14:paraId="1FBB4646" w14:textId="77777777" w:rsidR="00281CB6" w:rsidRPr="00281CB6" w:rsidRDefault="00281CB6" w:rsidP="001B2E3A">
            <w:pPr>
              <w:rPr>
                <w:rFonts w:ascii="Helvetica" w:eastAsia="Calibri" w:hAnsi="Helvetica" w:cs="Helvetica"/>
                <w:b/>
                <w:sz w:val="24"/>
                <w:szCs w:val="28"/>
              </w:rPr>
            </w:pPr>
            <w:r w:rsidRPr="00281CB6">
              <w:rPr>
                <w:rFonts w:ascii="Helvetica" w:eastAsia="Calibri" w:hAnsi="Helvetica" w:cs="Helvetica"/>
                <w:b/>
                <w:sz w:val="24"/>
                <w:szCs w:val="28"/>
              </w:rPr>
              <w:t>Instructional Environment:</w:t>
            </w:r>
          </w:p>
          <w:p w14:paraId="6E83B59B" w14:textId="77777777" w:rsidR="00281CB6" w:rsidRPr="00281CB6" w:rsidRDefault="00281CB6" w:rsidP="00281CB6">
            <w:pPr>
              <w:pStyle w:val="ListParagraph"/>
              <w:numPr>
                <w:ilvl w:val="0"/>
                <w:numId w:val="14"/>
              </w:numPr>
              <w:rPr>
                <w:rFonts w:ascii="Helvetica" w:eastAsia="Calibri" w:hAnsi="Helvetica" w:cs="Helvetica"/>
                <w:sz w:val="24"/>
                <w:szCs w:val="28"/>
              </w:rPr>
            </w:pPr>
          </w:p>
          <w:p w14:paraId="056925DD" w14:textId="77777777" w:rsidR="00DF64AB" w:rsidRPr="00281CB6" w:rsidRDefault="00DF64AB" w:rsidP="001B2E3A">
            <w:pPr>
              <w:rPr>
                <w:rFonts w:ascii="Helvetica" w:eastAsia="Calibri" w:hAnsi="Helvetica" w:cs="Helvetica"/>
                <w:b/>
                <w:sz w:val="24"/>
                <w:szCs w:val="28"/>
              </w:rPr>
            </w:pPr>
            <w:r w:rsidRPr="00281CB6">
              <w:rPr>
                <w:rFonts w:ascii="Helvetica" w:eastAsia="Calibri" w:hAnsi="Helvetica" w:cs="Helvetica"/>
                <w:b/>
                <w:sz w:val="24"/>
                <w:szCs w:val="28"/>
              </w:rPr>
              <w:t>Access Issues:</w:t>
            </w:r>
          </w:p>
          <w:p w14:paraId="53DD5E73" w14:textId="760D175B" w:rsidR="00281CB6" w:rsidRPr="00281CB6" w:rsidRDefault="00281CB6" w:rsidP="00281CB6">
            <w:pPr>
              <w:pStyle w:val="ListParagraph"/>
              <w:numPr>
                <w:ilvl w:val="0"/>
                <w:numId w:val="14"/>
              </w:numPr>
              <w:rPr>
                <w:rFonts w:ascii="Helvetica" w:eastAsia="Calibri" w:hAnsi="Helvetica" w:cs="Helvetica"/>
                <w:sz w:val="24"/>
                <w:szCs w:val="28"/>
              </w:rPr>
            </w:pPr>
          </w:p>
        </w:tc>
        <w:tc>
          <w:tcPr>
            <w:tcW w:w="3397" w:type="dxa"/>
            <w:vAlign w:val="center"/>
          </w:tcPr>
          <w:p w14:paraId="243E986B" w14:textId="77777777" w:rsidR="00DC0EA4" w:rsidRPr="00DF64AB" w:rsidRDefault="00DF64AB" w:rsidP="001B2E3A">
            <w:pPr>
              <w:rPr>
                <w:rFonts w:ascii="Helvetica" w:eastAsia="Calibri" w:hAnsi="Helvetica" w:cs="Helvetica"/>
                <w:b/>
                <w:sz w:val="24"/>
                <w:szCs w:val="28"/>
              </w:rPr>
            </w:pPr>
            <w:r w:rsidRPr="00DF64AB">
              <w:rPr>
                <w:rFonts w:ascii="Helvetica" w:eastAsia="Calibri" w:hAnsi="Helvetica" w:cs="Helvetica"/>
                <w:b/>
                <w:sz w:val="24"/>
                <w:szCs w:val="28"/>
              </w:rPr>
              <w:t>Expectations:</w:t>
            </w:r>
          </w:p>
          <w:p w14:paraId="6E7D5145" w14:textId="77777777" w:rsidR="00DF64AB" w:rsidRPr="00DF64AB" w:rsidRDefault="00DF64AB" w:rsidP="00DF64AB">
            <w:pPr>
              <w:pStyle w:val="ListParagraph"/>
              <w:numPr>
                <w:ilvl w:val="0"/>
                <w:numId w:val="13"/>
              </w:numPr>
              <w:rPr>
                <w:rFonts w:ascii="Helvetica" w:eastAsia="Calibri" w:hAnsi="Helvetica" w:cs="Helvetica"/>
                <w:sz w:val="24"/>
                <w:szCs w:val="28"/>
              </w:rPr>
            </w:pPr>
          </w:p>
        </w:tc>
        <w:tc>
          <w:tcPr>
            <w:tcW w:w="3398" w:type="dxa"/>
            <w:vAlign w:val="center"/>
          </w:tcPr>
          <w:p w14:paraId="2E47440A" w14:textId="5DC53768" w:rsidR="009F0D0F" w:rsidRDefault="009F0D0F" w:rsidP="001B2E3A">
            <w:pPr>
              <w:rPr>
                <w:rFonts w:ascii="Helvetica" w:eastAsia="Calibri" w:hAnsi="Helvetica" w:cs="Helvetica"/>
                <w:b/>
                <w:sz w:val="24"/>
                <w:szCs w:val="28"/>
              </w:rPr>
            </w:pPr>
            <w:r w:rsidRPr="007E5599">
              <w:rPr>
                <w:rFonts w:ascii="Helvetica" w:eastAsia="Calibri" w:hAnsi="Helvetica" w:cs="Helvetica"/>
                <w:b/>
                <w:i/>
                <w:color w:val="0070C0"/>
                <w:szCs w:val="28"/>
              </w:rPr>
              <w:t>Tip:</w:t>
            </w:r>
            <w:r w:rsidRPr="007E5599">
              <w:rPr>
                <w:rFonts w:ascii="Helvetica" w:eastAsia="Calibri" w:hAnsi="Helvetica" w:cs="Helvetica"/>
                <w:color w:val="0070C0"/>
                <w:szCs w:val="28"/>
              </w:rPr>
              <w:t xml:space="preserve"> </w:t>
            </w:r>
            <w:r>
              <w:rPr>
                <w:rFonts w:ascii="Helvetica" w:eastAsia="Calibri" w:hAnsi="Helvetica" w:cs="Helvetica"/>
                <w:i/>
                <w:color w:val="0070C0"/>
                <w:szCs w:val="28"/>
              </w:rPr>
              <w:t>Use the mATchup Tool to identify AT that align with the student’s need and the content area of your lesson (</w:t>
            </w:r>
            <w:r w:rsidRPr="009F0D0F">
              <w:rPr>
                <w:rFonts w:ascii="Helvetica" w:eastAsia="Calibri" w:hAnsi="Helvetica" w:cs="Helvetica"/>
                <w:i/>
                <w:color w:val="0070C0"/>
                <w:szCs w:val="28"/>
              </w:rPr>
              <w:t>http://cte.jhu.edu/matchup/</w:t>
            </w:r>
            <w:r>
              <w:rPr>
                <w:rFonts w:ascii="Helvetica" w:eastAsia="Calibri" w:hAnsi="Helvetica" w:cs="Helvetica"/>
                <w:i/>
                <w:color w:val="0070C0"/>
                <w:szCs w:val="28"/>
              </w:rPr>
              <w:t>)</w:t>
            </w:r>
          </w:p>
          <w:p w14:paraId="1343A114" w14:textId="414C86FF" w:rsidR="00DC0EA4" w:rsidRPr="00DF64AB" w:rsidRDefault="00DF64AB" w:rsidP="001B2E3A">
            <w:pPr>
              <w:rPr>
                <w:rFonts w:ascii="Helvetica" w:eastAsia="Calibri" w:hAnsi="Helvetica" w:cs="Helvetica"/>
                <w:b/>
                <w:sz w:val="24"/>
                <w:szCs w:val="28"/>
              </w:rPr>
            </w:pPr>
            <w:r w:rsidRPr="00DF64AB">
              <w:rPr>
                <w:rFonts w:ascii="Helvetica" w:eastAsia="Calibri" w:hAnsi="Helvetica" w:cs="Helvetica"/>
                <w:b/>
                <w:sz w:val="24"/>
                <w:szCs w:val="28"/>
              </w:rPr>
              <w:t>Low Tech AT:</w:t>
            </w:r>
          </w:p>
          <w:p w14:paraId="45365295" w14:textId="77777777" w:rsidR="00DF64AB" w:rsidRPr="00DF64AB" w:rsidRDefault="00DF64AB" w:rsidP="00DF64AB">
            <w:pPr>
              <w:pStyle w:val="ListParagraph"/>
              <w:numPr>
                <w:ilvl w:val="0"/>
                <w:numId w:val="13"/>
              </w:numPr>
              <w:rPr>
                <w:rFonts w:ascii="Helvetica" w:eastAsia="Calibri" w:hAnsi="Helvetica" w:cs="Helvetica"/>
                <w:sz w:val="24"/>
                <w:szCs w:val="28"/>
              </w:rPr>
            </w:pPr>
          </w:p>
          <w:p w14:paraId="4889BC88" w14:textId="77777777" w:rsidR="00DF64AB" w:rsidRPr="00DF64AB" w:rsidRDefault="00DF64AB" w:rsidP="001B2E3A">
            <w:pPr>
              <w:rPr>
                <w:rFonts w:ascii="Helvetica" w:eastAsia="Calibri" w:hAnsi="Helvetica" w:cs="Helvetica"/>
                <w:b/>
                <w:sz w:val="24"/>
                <w:szCs w:val="28"/>
              </w:rPr>
            </w:pPr>
            <w:r w:rsidRPr="00DF64AB">
              <w:rPr>
                <w:rFonts w:ascii="Helvetica" w:eastAsia="Calibri" w:hAnsi="Helvetica" w:cs="Helvetica"/>
                <w:b/>
                <w:sz w:val="24"/>
                <w:szCs w:val="28"/>
              </w:rPr>
              <w:t>High Tech AT:</w:t>
            </w:r>
          </w:p>
          <w:p w14:paraId="1AD12B56" w14:textId="6B7D4EFF" w:rsidR="00DF64AB" w:rsidRPr="00DF64AB" w:rsidRDefault="00DF64AB" w:rsidP="00DF64AB">
            <w:pPr>
              <w:pStyle w:val="ListParagraph"/>
              <w:numPr>
                <w:ilvl w:val="0"/>
                <w:numId w:val="12"/>
              </w:numPr>
              <w:rPr>
                <w:rFonts w:ascii="Helvetica" w:eastAsia="Calibri" w:hAnsi="Helvetica" w:cs="Helvetica"/>
                <w:sz w:val="24"/>
                <w:szCs w:val="28"/>
              </w:rPr>
            </w:pPr>
          </w:p>
        </w:tc>
      </w:tr>
      <w:tr w:rsidR="00DC0EA4" w:rsidRPr="006E37BC" w14:paraId="33F46C52" w14:textId="77777777" w:rsidTr="00DC0EA4">
        <w:trPr>
          <w:trHeight w:val="3329"/>
          <w:jc w:val="center"/>
        </w:trPr>
        <w:tc>
          <w:tcPr>
            <w:tcW w:w="625" w:type="dxa"/>
            <w:vMerge/>
            <w:shd w:val="clear" w:color="auto" w:fill="538135" w:themeFill="accent6" w:themeFillShade="BF"/>
          </w:tcPr>
          <w:p w14:paraId="65A1A732" w14:textId="4DDAF4C4" w:rsidR="00DC0EA4" w:rsidRPr="006E37BC" w:rsidRDefault="00DC0EA4" w:rsidP="006E37BC">
            <w:pPr>
              <w:jc w:val="center"/>
              <w:rPr>
                <w:rFonts w:ascii="Helvetica" w:eastAsia="Calibri" w:hAnsi="Helvetica" w:cs="Helvetica"/>
                <w:sz w:val="28"/>
                <w:szCs w:val="28"/>
              </w:rPr>
            </w:pPr>
          </w:p>
        </w:tc>
        <w:tc>
          <w:tcPr>
            <w:tcW w:w="3397" w:type="dxa"/>
            <w:vAlign w:val="center"/>
          </w:tcPr>
          <w:p w14:paraId="327E8499" w14:textId="74913A51" w:rsidR="00DC0EA4" w:rsidRDefault="00281CB6" w:rsidP="001B2E3A">
            <w:pPr>
              <w:rPr>
                <w:rFonts w:ascii="Helvetica" w:eastAsia="Calibri" w:hAnsi="Helvetica" w:cs="Helvetica"/>
                <w:i/>
                <w:color w:val="0070C0"/>
                <w:szCs w:val="28"/>
              </w:rPr>
            </w:pPr>
            <w:r w:rsidRPr="007E5599">
              <w:rPr>
                <w:rFonts w:ascii="Helvetica" w:eastAsia="Calibri" w:hAnsi="Helvetica" w:cs="Helvetica"/>
                <w:b/>
                <w:i/>
                <w:color w:val="0070C0"/>
                <w:szCs w:val="28"/>
              </w:rPr>
              <w:t>Tip:</w:t>
            </w:r>
            <w:r w:rsidRPr="007E5599">
              <w:rPr>
                <w:rFonts w:ascii="Helvetica" w:eastAsia="Calibri" w:hAnsi="Helvetica" w:cs="Helvetica"/>
                <w:color w:val="0070C0"/>
                <w:szCs w:val="28"/>
              </w:rPr>
              <w:t xml:space="preserve"> </w:t>
            </w:r>
            <w:r w:rsidRPr="007E5599">
              <w:rPr>
                <w:rFonts w:ascii="Helvetica" w:eastAsia="Calibri" w:hAnsi="Helvetica" w:cs="Helvetica"/>
                <w:i/>
                <w:color w:val="0070C0"/>
                <w:szCs w:val="28"/>
              </w:rPr>
              <w:t xml:space="preserve">Identify </w:t>
            </w:r>
            <w:r w:rsidR="00EE2CEA">
              <w:rPr>
                <w:rFonts w:ascii="Helvetica" w:eastAsia="Calibri" w:hAnsi="Helvetica" w:cs="Helvetica"/>
                <w:i/>
                <w:color w:val="0070C0"/>
                <w:szCs w:val="28"/>
              </w:rPr>
              <w:t xml:space="preserve">the </w:t>
            </w:r>
            <w:r w:rsidRPr="007E5599">
              <w:rPr>
                <w:rFonts w:ascii="Helvetica" w:eastAsia="Calibri" w:hAnsi="Helvetica" w:cs="Helvetica"/>
                <w:i/>
                <w:color w:val="0070C0"/>
                <w:szCs w:val="28"/>
              </w:rPr>
              <w:t>name of s</w:t>
            </w:r>
            <w:r w:rsidR="00C6196F" w:rsidRPr="007E5599">
              <w:rPr>
                <w:rFonts w:ascii="Helvetica" w:eastAsia="Calibri" w:hAnsi="Helvetica" w:cs="Helvetica"/>
                <w:i/>
                <w:color w:val="0070C0"/>
                <w:szCs w:val="28"/>
              </w:rPr>
              <w:t xml:space="preserve">tudent identified with </w:t>
            </w:r>
            <w:r w:rsidRPr="007E5599">
              <w:rPr>
                <w:rFonts w:ascii="Helvetica" w:eastAsia="Calibri" w:hAnsi="Helvetica" w:cs="Helvetica"/>
                <w:i/>
                <w:color w:val="0070C0"/>
                <w:szCs w:val="28"/>
              </w:rPr>
              <w:t>L</w:t>
            </w:r>
            <w:r w:rsidR="00C6196F" w:rsidRPr="007E5599">
              <w:rPr>
                <w:rFonts w:ascii="Helvetica" w:eastAsia="Calibri" w:hAnsi="Helvetica" w:cs="Helvetica"/>
                <w:i/>
                <w:color w:val="0070C0"/>
                <w:szCs w:val="28"/>
              </w:rPr>
              <w:t>I Disability</w:t>
            </w:r>
            <w:r w:rsidR="005E7721">
              <w:rPr>
                <w:rFonts w:ascii="Helvetica" w:eastAsia="Calibri" w:hAnsi="Helvetica" w:cs="Helvetica"/>
                <w:i/>
                <w:color w:val="0070C0"/>
                <w:szCs w:val="28"/>
              </w:rPr>
              <w:t xml:space="preserve"> and Communication Need</w:t>
            </w:r>
          </w:p>
          <w:p w14:paraId="29DBFB94" w14:textId="33BDF7B1" w:rsidR="00AF6199" w:rsidRPr="007E5599" w:rsidRDefault="00AF6199" w:rsidP="001B2E3A">
            <w:pPr>
              <w:rPr>
                <w:rFonts w:ascii="Helvetica" w:eastAsia="Calibri" w:hAnsi="Helvetica" w:cs="Helvetica"/>
                <w:i/>
                <w:color w:val="0070C0"/>
                <w:szCs w:val="28"/>
              </w:rPr>
            </w:pPr>
            <w:r w:rsidRPr="00AF6199">
              <w:rPr>
                <w:rFonts w:ascii="Helvetica" w:eastAsia="Calibri" w:hAnsi="Helvetica" w:cs="Helvetica"/>
                <w:b/>
                <w:i/>
                <w:color w:val="0070C0"/>
                <w:szCs w:val="28"/>
              </w:rPr>
              <w:t>Tip:</w:t>
            </w:r>
            <w:r>
              <w:rPr>
                <w:rFonts w:ascii="Helvetica" w:eastAsia="Calibri" w:hAnsi="Helvetica" w:cs="Helvetica"/>
                <w:i/>
                <w:color w:val="0070C0"/>
                <w:szCs w:val="28"/>
              </w:rPr>
              <w:t xml:space="preserve"> Use the graphic organizer on the previous page to help with this section.</w:t>
            </w:r>
          </w:p>
          <w:p w14:paraId="01C73D1B" w14:textId="136F46BE" w:rsidR="00281CB6" w:rsidRPr="00281CB6" w:rsidRDefault="00281CB6" w:rsidP="00281CB6">
            <w:pPr>
              <w:rPr>
                <w:rFonts w:ascii="Helvetica" w:eastAsia="Calibri" w:hAnsi="Helvetica" w:cs="Helvetica"/>
                <w:b/>
                <w:sz w:val="24"/>
                <w:szCs w:val="28"/>
              </w:rPr>
            </w:pPr>
            <w:r>
              <w:rPr>
                <w:rFonts w:ascii="Helvetica" w:eastAsia="Calibri" w:hAnsi="Helvetica" w:cs="Helvetica"/>
                <w:b/>
                <w:sz w:val="24"/>
                <w:szCs w:val="28"/>
              </w:rPr>
              <w:t>General Information</w:t>
            </w:r>
            <w:r w:rsidR="00AA77E0">
              <w:rPr>
                <w:rFonts w:ascii="Helvetica" w:eastAsia="Calibri" w:hAnsi="Helvetica" w:cs="Helvetica"/>
                <w:b/>
                <w:sz w:val="24"/>
                <w:szCs w:val="28"/>
              </w:rPr>
              <w:t>/</w:t>
            </w:r>
            <w:r w:rsidR="007E5599">
              <w:rPr>
                <w:rFonts w:ascii="Helvetica" w:eastAsia="Calibri" w:hAnsi="Helvetica" w:cs="Helvetica"/>
                <w:b/>
                <w:sz w:val="24"/>
                <w:szCs w:val="28"/>
              </w:rPr>
              <w:t xml:space="preserve"> </w:t>
            </w:r>
            <w:r w:rsidR="00AA77E0">
              <w:rPr>
                <w:rFonts w:ascii="Helvetica" w:eastAsia="Calibri" w:hAnsi="Helvetica" w:cs="Helvetica"/>
                <w:b/>
                <w:sz w:val="24"/>
                <w:szCs w:val="28"/>
              </w:rPr>
              <w:t>Interests</w:t>
            </w:r>
            <w:r w:rsidRPr="00281CB6">
              <w:rPr>
                <w:rFonts w:ascii="Helvetica" w:eastAsia="Calibri" w:hAnsi="Helvetica" w:cs="Helvetica"/>
                <w:b/>
                <w:sz w:val="24"/>
                <w:szCs w:val="28"/>
              </w:rPr>
              <w:t>:</w:t>
            </w:r>
          </w:p>
          <w:p w14:paraId="537FE36A" w14:textId="77777777" w:rsidR="00281CB6" w:rsidRPr="00281CB6" w:rsidRDefault="00281CB6" w:rsidP="00281CB6">
            <w:pPr>
              <w:pStyle w:val="ListParagraph"/>
              <w:numPr>
                <w:ilvl w:val="0"/>
                <w:numId w:val="15"/>
              </w:numPr>
              <w:rPr>
                <w:rFonts w:ascii="Helvetica" w:eastAsia="Calibri" w:hAnsi="Helvetica" w:cs="Helvetica"/>
                <w:sz w:val="24"/>
                <w:szCs w:val="28"/>
              </w:rPr>
            </w:pPr>
          </w:p>
          <w:p w14:paraId="6C443299" w14:textId="77777777" w:rsidR="00281CB6" w:rsidRPr="00281CB6" w:rsidRDefault="00281CB6" w:rsidP="00281CB6">
            <w:pPr>
              <w:rPr>
                <w:rFonts w:ascii="Helvetica" w:eastAsia="Calibri" w:hAnsi="Helvetica" w:cs="Helvetica"/>
                <w:b/>
                <w:sz w:val="24"/>
                <w:szCs w:val="28"/>
              </w:rPr>
            </w:pPr>
            <w:r>
              <w:rPr>
                <w:rFonts w:ascii="Helvetica" w:eastAsia="Calibri" w:hAnsi="Helvetica" w:cs="Helvetica"/>
                <w:b/>
                <w:sz w:val="24"/>
                <w:szCs w:val="28"/>
              </w:rPr>
              <w:t>Student Strengths</w:t>
            </w:r>
            <w:r w:rsidRPr="00281CB6">
              <w:rPr>
                <w:rFonts w:ascii="Helvetica" w:eastAsia="Calibri" w:hAnsi="Helvetica" w:cs="Helvetica"/>
                <w:b/>
                <w:sz w:val="24"/>
                <w:szCs w:val="28"/>
              </w:rPr>
              <w:t>:</w:t>
            </w:r>
          </w:p>
          <w:p w14:paraId="0F56074E" w14:textId="77777777" w:rsidR="00281CB6" w:rsidRPr="00281CB6" w:rsidRDefault="00281CB6" w:rsidP="00281CB6">
            <w:pPr>
              <w:pStyle w:val="ListParagraph"/>
              <w:numPr>
                <w:ilvl w:val="0"/>
                <w:numId w:val="14"/>
              </w:numPr>
              <w:rPr>
                <w:rFonts w:ascii="Helvetica" w:eastAsia="Calibri" w:hAnsi="Helvetica" w:cs="Helvetica"/>
                <w:sz w:val="24"/>
                <w:szCs w:val="28"/>
              </w:rPr>
            </w:pPr>
          </w:p>
          <w:p w14:paraId="3A2A3F32" w14:textId="15AB7E24" w:rsidR="00281CB6" w:rsidRDefault="00281CB6" w:rsidP="00281CB6">
            <w:pPr>
              <w:rPr>
                <w:rFonts w:ascii="Helvetica" w:eastAsia="Calibri" w:hAnsi="Helvetica" w:cs="Helvetica"/>
                <w:b/>
                <w:sz w:val="24"/>
                <w:szCs w:val="28"/>
              </w:rPr>
            </w:pPr>
            <w:r>
              <w:rPr>
                <w:rFonts w:ascii="Helvetica" w:eastAsia="Calibri" w:hAnsi="Helvetica" w:cs="Helvetica"/>
                <w:b/>
                <w:sz w:val="24"/>
                <w:szCs w:val="28"/>
              </w:rPr>
              <w:t>Student Needs</w:t>
            </w:r>
            <w:r w:rsidRPr="00281CB6">
              <w:rPr>
                <w:rFonts w:ascii="Helvetica" w:eastAsia="Calibri" w:hAnsi="Helvetica" w:cs="Helvetica"/>
                <w:b/>
                <w:sz w:val="24"/>
                <w:szCs w:val="28"/>
              </w:rPr>
              <w:t>:</w:t>
            </w:r>
          </w:p>
          <w:p w14:paraId="315B3129" w14:textId="224ACF9F" w:rsidR="00281CB6" w:rsidRPr="008511BB" w:rsidRDefault="00281CB6" w:rsidP="001B2E3A">
            <w:pPr>
              <w:pStyle w:val="ListParagraph"/>
              <w:numPr>
                <w:ilvl w:val="0"/>
                <w:numId w:val="14"/>
              </w:numPr>
              <w:rPr>
                <w:rFonts w:ascii="Helvetica" w:eastAsia="Calibri" w:hAnsi="Helvetica" w:cs="Helvetica"/>
                <w:sz w:val="24"/>
                <w:szCs w:val="28"/>
              </w:rPr>
            </w:pPr>
          </w:p>
        </w:tc>
        <w:tc>
          <w:tcPr>
            <w:tcW w:w="3398" w:type="dxa"/>
            <w:vAlign w:val="center"/>
          </w:tcPr>
          <w:p w14:paraId="434D39CF" w14:textId="77777777" w:rsidR="00281CB6" w:rsidRPr="00281CB6" w:rsidRDefault="00281CB6" w:rsidP="00281CB6">
            <w:pPr>
              <w:rPr>
                <w:rFonts w:ascii="Helvetica" w:eastAsia="Calibri" w:hAnsi="Helvetica" w:cs="Helvetica"/>
                <w:b/>
                <w:sz w:val="24"/>
                <w:szCs w:val="28"/>
              </w:rPr>
            </w:pPr>
            <w:r w:rsidRPr="00281CB6">
              <w:rPr>
                <w:rFonts w:ascii="Helvetica" w:eastAsia="Calibri" w:hAnsi="Helvetica" w:cs="Helvetica"/>
                <w:b/>
                <w:sz w:val="24"/>
                <w:szCs w:val="28"/>
              </w:rPr>
              <w:t>Physical Environment:</w:t>
            </w:r>
          </w:p>
          <w:p w14:paraId="04AF8A14" w14:textId="77777777" w:rsidR="00281CB6" w:rsidRPr="00281CB6" w:rsidRDefault="00281CB6" w:rsidP="00281CB6">
            <w:pPr>
              <w:pStyle w:val="ListParagraph"/>
              <w:numPr>
                <w:ilvl w:val="0"/>
                <w:numId w:val="15"/>
              </w:numPr>
              <w:rPr>
                <w:rFonts w:ascii="Helvetica" w:eastAsia="Calibri" w:hAnsi="Helvetica" w:cs="Helvetica"/>
                <w:sz w:val="24"/>
                <w:szCs w:val="28"/>
              </w:rPr>
            </w:pPr>
          </w:p>
          <w:p w14:paraId="5D50C681" w14:textId="77777777" w:rsidR="00281CB6" w:rsidRPr="00281CB6" w:rsidRDefault="00281CB6" w:rsidP="00281CB6">
            <w:pPr>
              <w:rPr>
                <w:rFonts w:ascii="Helvetica" w:eastAsia="Calibri" w:hAnsi="Helvetica" w:cs="Helvetica"/>
                <w:b/>
                <w:sz w:val="24"/>
                <w:szCs w:val="28"/>
              </w:rPr>
            </w:pPr>
            <w:r w:rsidRPr="00281CB6">
              <w:rPr>
                <w:rFonts w:ascii="Helvetica" w:eastAsia="Calibri" w:hAnsi="Helvetica" w:cs="Helvetica"/>
                <w:b/>
                <w:sz w:val="24"/>
                <w:szCs w:val="28"/>
              </w:rPr>
              <w:t>Instructional Environment:</w:t>
            </w:r>
          </w:p>
          <w:p w14:paraId="7EDC2744" w14:textId="77777777" w:rsidR="00281CB6" w:rsidRPr="00281CB6" w:rsidRDefault="00281CB6" w:rsidP="00281CB6">
            <w:pPr>
              <w:pStyle w:val="ListParagraph"/>
              <w:numPr>
                <w:ilvl w:val="0"/>
                <w:numId w:val="14"/>
              </w:numPr>
              <w:rPr>
                <w:rFonts w:ascii="Helvetica" w:eastAsia="Calibri" w:hAnsi="Helvetica" w:cs="Helvetica"/>
                <w:sz w:val="24"/>
                <w:szCs w:val="28"/>
              </w:rPr>
            </w:pPr>
          </w:p>
          <w:p w14:paraId="5EDB44D3" w14:textId="77777777" w:rsidR="00281CB6" w:rsidRPr="00281CB6" w:rsidRDefault="00281CB6" w:rsidP="00281CB6">
            <w:pPr>
              <w:rPr>
                <w:rFonts w:ascii="Helvetica" w:eastAsia="Calibri" w:hAnsi="Helvetica" w:cs="Helvetica"/>
                <w:b/>
                <w:sz w:val="24"/>
                <w:szCs w:val="28"/>
              </w:rPr>
            </w:pPr>
            <w:r w:rsidRPr="00281CB6">
              <w:rPr>
                <w:rFonts w:ascii="Helvetica" w:eastAsia="Calibri" w:hAnsi="Helvetica" w:cs="Helvetica"/>
                <w:b/>
                <w:sz w:val="24"/>
                <w:szCs w:val="28"/>
              </w:rPr>
              <w:t>Access Issues:</w:t>
            </w:r>
          </w:p>
          <w:p w14:paraId="1279B509" w14:textId="77777777" w:rsidR="00DC0EA4" w:rsidRPr="00281CB6" w:rsidRDefault="00DC0EA4" w:rsidP="00281CB6">
            <w:pPr>
              <w:pStyle w:val="ListParagraph"/>
              <w:numPr>
                <w:ilvl w:val="0"/>
                <w:numId w:val="14"/>
              </w:numPr>
              <w:rPr>
                <w:rFonts w:ascii="Helvetica" w:eastAsia="Calibri" w:hAnsi="Helvetica" w:cs="Helvetica"/>
                <w:sz w:val="24"/>
                <w:szCs w:val="28"/>
              </w:rPr>
            </w:pPr>
          </w:p>
        </w:tc>
        <w:tc>
          <w:tcPr>
            <w:tcW w:w="3397" w:type="dxa"/>
            <w:vAlign w:val="center"/>
          </w:tcPr>
          <w:p w14:paraId="189570CA" w14:textId="77777777" w:rsidR="00DF64AB" w:rsidRPr="00DF64AB" w:rsidRDefault="00DF64AB" w:rsidP="00DF64AB">
            <w:pPr>
              <w:rPr>
                <w:rFonts w:ascii="Helvetica" w:eastAsia="Calibri" w:hAnsi="Helvetica" w:cs="Helvetica"/>
                <w:b/>
                <w:sz w:val="24"/>
                <w:szCs w:val="28"/>
              </w:rPr>
            </w:pPr>
            <w:r w:rsidRPr="00DF64AB">
              <w:rPr>
                <w:rFonts w:ascii="Helvetica" w:eastAsia="Calibri" w:hAnsi="Helvetica" w:cs="Helvetica"/>
                <w:b/>
                <w:sz w:val="24"/>
                <w:szCs w:val="28"/>
              </w:rPr>
              <w:t>Expectations:</w:t>
            </w:r>
          </w:p>
          <w:p w14:paraId="6222C427" w14:textId="77777777" w:rsidR="00DC0EA4" w:rsidRPr="00DF64AB" w:rsidRDefault="00DC0EA4" w:rsidP="00DF64AB">
            <w:pPr>
              <w:pStyle w:val="ListParagraph"/>
              <w:numPr>
                <w:ilvl w:val="0"/>
                <w:numId w:val="12"/>
              </w:numPr>
              <w:rPr>
                <w:rFonts w:ascii="Helvetica" w:eastAsia="Calibri" w:hAnsi="Helvetica" w:cs="Helvetica"/>
                <w:sz w:val="24"/>
                <w:szCs w:val="28"/>
              </w:rPr>
            </w:pPr>
          </w:p>
        </w:tc>
        <w:tc>
          <w:tcPr>
            <w:tcW w:w="3398" w:type="dxa"/>
            <w:vAlign w:val="center"/>
          </w:tcPr>
          <w:p w14:paraId="219CB49E" w14:textId="77777777" w:rsidR="009F0D0F" w:rsidRDefault="009F0D0F" w:rsidP="009F0D0F">
            <w:pPr>
              <w:rPr>
                <w:rFonts w:ascii="Helvetica" w:eastAsia="Calibri" w:hAnsi="Helvetica" w:cs="Helvetica"/>
                <w:b/>
                <w:sz w:val="24"/>
                <w:szCs w:val="28"/>
              </w:rPr>
            </w:pPr>
            <w:r w:rsidRPr="007E5599">
              <w:rPr>
                <w:rFonts w:ascii="Helvetica" w:eastAsia="Calibri" w:hAnsi="Helvetica" w:cs="Helvetica"/>
                <w:b/>
                <w:i/>
                <w:color w:val="0070C0"/>
                <w:szCs w:val="28"/>
              </w:rPr>
              <w:t>Tip:</w:t>
            </w:r>
            <w:r w:rsidRPr="007E5599">
              <w:rPr>
                <w:rFonts w:ascii="Helvetica" w:eastAsia="Calibri" w:hAnsi="Helvetica" w:cs="Helvetica"/>
                <w:color w:val="0070C0"/>
                <w:szCs w:val="28"/>
              </w:rPr>
              <w:t xml:space="preserve"> </w:t>
            </w:r>
            <w:r>
              <w:rPr>
                <w:rFonts w:ascii="Helvetica" w:eastAsia="Calibri" w:hAnsi="Helvetica" w:cs="Helvetica"/>
                <w:i/>
                <w:color w:val="0070C0"/>
                <w:szCs w:val="28"/>
              </w:rPr>
              <w:t>Use the mATchup Tool to identify AT that align with the student’s need and the content area of your lesson (</w:t>
            </w:r>
            <w:r w:rsidRPr="009F0D0F">
              <w:rPr>
                <w:rFonts w:ascii="Helvetica" w:eastAsia="Calibri" w:hAnsi="Helvetica" w:cs="Helvetica"/>
                <w:i/>
                <w:color w:val="0070C0"/>
                <w:szCs w:val="28"/>
              </w:rPr>
              <w:t>http://cte.jhu.edu/matchup/</w:t>
            </w:r>
            <w:r>
              <w:rPr>
                <w:rFonts w:ascii="Helvetica" w:eastAsia="Calibri" w:hAnsi="Helvetica" w:cs="Helvetica"/>
                <w:i/>
                <w:color w:val="0070C0"/>
                <w:szCs w:val="28"/>
              </w:rPr>
              <w:t>)</w:t>
            </w:r>
          </w:p>
          <w:p w14:paraId="5142B0B7" w14:textId="77777777" w:rsidR="00DF64AB" w:rsidRPr="00DF64AB" w:rsidRDefault="00DF64AB" w:rsidP="00DF64AB">
            <w:pPr>
              <w:rPr>
                <w:rFonts w:ascii="Helvetica" w:eastAsia="Calibri" w:hAnsi="Helvetica" w:cs="Helvetica"/>
                <w:b/>
                <w:sz w:val="24"/>
                <w:szCs w:val="28"/>
              </w:rPr>
            </w:pPr>
            <w:r w:rsidRPr="00DF64AB">
              <w:rPr>
                <w:rFonts w:ascii="Helvetica" w:eastAsia="Calibri" w:hAnsi="Helvetica" w:cs="Helvetica"/>
                <w:b/>
                <w:sz w:val="24"/>
                <w:szCs w:val="28"/>
              </w:rPr>
              <w:t>Low Tech AT:</w:t>
            </w:r>
          </w:p>
          <w:p w14:paraId="06823B91" w14:textId="77777777" w:rsidR="00DF64AB" w:rsidRPr="00DF64AB" w:rsidRDefault="00DF64AB" w:rsidP="00DF64AB">
            <w:pPr>
              <w:pStyle w:val="ListParagraph"/>
              <w:numPr>
                <w:ilvl w:val="0"/>
                <w:numId w:val="12"/>
              </w:numPr>
              <w:rPr>
                <w:rFonts w:ascii="Helvetica" w:eastAsia="Calibri" w:hAnsi="Helvetica" w:cs="Helvetica"/>
                <w:sz w:val="24"/>
                <w:szCs w:val="28"/>
              </w:rPr>
            </w:pPr>
          </w:p>
          <w:p w14:paraId="60076FDC" w14:textId="77777777" w:rsidR="00DC0EA4" w:rsidRPr="00DF64AB" w:rsidRDefault="00DF64AB" w:rsidP="00DF64AB">
            <w:pPr>
              <w:rPr>
                <w:rFonts w:ascii="Helvetica" w:eastAsia="Calibri" w:hAnsi="Helvetica" w:cs="Helvetica"/>
                <w:b/>
                <w:sz w:val="24"/>
                <w:szCs w:val="28"/>
              </w:rPr>
            </w:pPr>
            <w:r w:rsidRPr="00DF64AB">
              <w:rPr>
                <w:rFonts w:ascii="Helvetica" w:eastAsia="Calibri" w:hAnsi="Helvetica" w:cs="Helvetica"/>
                <w:b/>
                <w:sz w:val="24"/>
                <w:szCs w:val="28"/>
              </w:rPr>
              <w:t>High Tech AT:</w:t>
            </w:r>
          </w:p>
          <w:p w14:paraId="05980495" w14:textId="4D33F068" w:rsidR="00DF64AB" w:rsidRPr="00DF64AB" w:rsidRDefault="00DF64AB" w:rsidP="00DF64AB">
            <w:pPr>
              <w:pStyle w:val="ListParagraph"/>
              <w:numPr>
                <w:ilvl w:val="0"/>
                <w:numId w:val="12"/>
              </w:numPr>
              <w:rPr>
                <w:rFonts w:ascii="Helvetica" w:eastAsia="Calibri" w:hAnsi="Helvetica" w:cs="Helvetica"/>
                <w:sz w:val="24"/>
                <w:szCs w:val="28"/>
              </w:rPr>
            </w:pPr>
          </w:p>
        </w:tc>
      </w:tr>
    </w:tbl>
    <w:p w14:paraId="0D8770D9" w14:textId="2F971781" w:rsidR="00C44600" w:rsidRPr="001B2E3A" w:rsidRDefault="00F11C3D" w:rsidP="006E37BC">
      <w:pPr>
        <w:spacing w:after="200" w:line="276" w:lineRule="auto"/>
        <w:rPr>
          <w:rFonts w:ascii="Helvetica" w:eastAsia="Calibri" w:hAnsi="Helvetica" w:cs="Helvetica"/>
          <w:sz w:val="28"/>
          <w:szCs w:val="28"/>
        </w:rPr>
      </w:pPr>
    </w:p>
    <w:sectPr w:rsidR="00C44600" w:rsidRPr="001B2E3A" w:rsidSect="007E54F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ED70B" w14:textId="77777777" w:rsidR="00F11C3D" w:rsidRDefault="00F11C3D" w:rsidP="006E37BC">
      <w:pPr>
        <w:spacing w:after="0" w:line="240" w:lineRule="auto"/>
      </w:pPr>
      <w:r>
        <w:separator/>
      </w:r>
    </w:p>
  </w:endnote>
  <w:endnote w:type="continuationSeparator" w:id="0">
    <w:p w14:paraId="49F3AF05" w14:textId="77777777" w:rsidR="00F11C3D" w:rsidRDefault="00F11C3D" w:rsidP="006E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452487"/>
      <w:docPartObj>
        <w:docPartGallery w:val="Page Numbers (Bottom of Page)"/>
        <w:docPartUnique/>
      </w:docPartObj>
    </w:sdtPr>
    <w:sdtEndPr>
      <w:rPr>
        <w:rFonts w:ascii="Helvetica" w:hAnsi="Helvetica" w:cs="Helvetica"/>
        <w:noProof/>
      </w:rPr>
    </w:sdtEndPr>
    <w:sdtContent>
      <w:p w14:paraId="72EBAE5F" w14:textId="7A742031" w:rsidR="008539E6" w:rsidRPr="008539E6" w:rsidRDefault="008539E6">
        <w:pPr>
          <w:pStyle w:val="Footer"/>
          <w:jc w:val="center"/>
          <w:rPr>
            <w:rFonts w:ascii="Helvetica" w:hAnsi="Helvetica" w:cs="Helvetica"/>
          </w:rPr>
        </w:pPr>
        <w:r w:rsidRPr="008539E6">
          <w:rPr>
            <w:rFonts w:ascii="Helvetica" w:hAnsi="Helvetica" w:cs="Helvetica"/>
          </w:rPr>
          <w:fldChar w:fldCharType="begin"/>
        </w:r>
        <w:r w:rsidRPr="008539E6">
          <w:rPr>
            <w:rFonts w:ascii="Helvetica" w:hAnsi="Helvetica" w:cs="Helvetica"/>
          </w:rPr>
          <w:instrText xml:space="preserve"> PAGE   \* MERGEFORMAT </w:instrText>
        </w:r>
        <w:r w:rsidRPr="008539E6">
          <w:rPr>
            <w:rFonts w:ascii="Helvetica" w:hAnsi="Helvetica" w:cs="Helvetica"/>
          </w:rPr>
          <w:fldChar w:fldCharType="separate"/>
        </w:r>
        <w:r w:rsidR="00654635">
          <w:rPr>
            <w:rFonts w:ascii="Helvetica" w:hAnsi="Helvetica" w:cs="Helvetica"/>
            <w:noProof/>
          </w:rPr>
          <w:t>2</w:t>
        </w:r>
        <w:r w:rsidRPr="008539E6">
          <w:rPr>
            <w:rFonts w:ascii="Helvetica" w:hAnsi="Helvetica" w:cs="Helvetica"/>
            <w:noProof/>
          </w:rPr>
          <w:fldChar w:fldCharType="end"/>
        </w:r>
      </w:p>
    </w:sdtContent>
  </w:sdt>
  <w:p w14:paraId="33B70D5A" w14:textId="77777777" w:rsidR="006E37BC" w:rsidRPr="002A0243" w:rsidRDefault="006E37BC" w:rsidP="002A0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4B76B" w14:textId="77777777" w:rsidR="006E37BC" w:rsidRPr="002A0243" w:rsidRDefault="006E37BC" w:rsidP="002A0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95B49" w14:textId="77777777" w:rsidR="00F11C3D" w:rsidRDefault="00F11C3D" w:rsidP="006E37BC">
      <w:pPr>
        <w:spacing w:after="0" w:line="240" w:lineRule="auto"/>
      </w:pPr>
      <w:r>
        <w:separator/>
      </w:r>
    </w:p>
  </w:footnote>
  <w:footnote w:type="continuationSeparator" w:id="0">
    <w:p w14:paraId="3311EF77" w14:textId="77777777" w:rsidR="00F11C3D" w:rsidRDefault="00F11C3D" w:rsidP="006E3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1858"/>
    <w:multiLevelType w:val="hybridMultilevel"/>
    <w:tmpl w:val="45C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C679D"/>
    <w:multiLevelType w:val="hybridMultilevel"/>
    <w:tmpl w:val="979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70016"/>
    <w:multiLevelType w:val="hybridMultilevel"/>
    <w:tmpl w:val="02A4A796"/>
    <w:lvl w:ilvl="0" w:tplc="8E32788E">
      <w:start w:val="1"/>
      <w:numFmt w:val="decimal"/>
      <w:lvlText w:val="%1."/>
      <w:lvlJc w:val="left"/>
      <w:pPr>
        <w:ind w:left="1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39E8B9C">
      <w:start w:val="1"/>
      <w:numFmt w:val="lowerLetter"/>
      <w:lvlText w:val="%2"/>
      <w:lvlJc w:val="left"/>
      <w:pPr>
        <w:ind w:left="10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87CA508">
      <w:start w:val="1"/>
      <w:numFmt w:val="lowerRoman"/>
      <w:lvlText w:val="%3"/>
      <w:lvlJc w:val="left"/>
      <w:pPr>
        <w:ind w:left="18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14A8F36">
      <w:start w:val="1"/>
      <w:numFmt w:val="decimal"/>
      <w:lvlText w:val="%4"/>
      <w:lvlJc w:val="left"/>
      <w:pPr>
        <w:ind w:left="25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64C1D04">
      <w:start w:val="1"/>
      <w:numFmt w:val="lowerLetter"/>
      <w:lvlText w:val="%5"/>
      <w:lvlJc w:val="left"/>
      <w:pPr>
        <w:ind w:left="32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D684F76">
      <w:start w:val="1"/>
      <w:numFmt w:val="lowerRoman"/>
      <w:lvlText w:val="%6"/>
      <w:lvlJc w:val="left"/>
      <w:pPr>
        <w:ind w:left="39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A703314">
      <w:start w:val="1"/>
      <w:numFmt w:val="decimal"/>
      <w:lvlText w:val="%7"/>
      <w:lvlJc w:val="left"/>
      <w:pPr>
        <w:ind w:left="46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5D04C42">
      <w:start w:val="1"/>
      <w:numFmt w:val="lowerLetter"/>
      <w:lvlText w:val="%8"/>
      <w:lvlJc w:val="left"/>
      <w:pPr>
        <w:ind w:left="54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F04DB82">
      <w:start w:val="1"/>
      <w:numFmt w:val="lowerRoman"/>
      <w:lvlText w:val="%9"/>
      <w:lvlJc w:val="left"/>
      <w:pPr>
        <w:ind w:left="61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B1159D"/>
    <w:multiLevelType w:val="hybridMultilevel"/>
    <w:tmpl w:val="A87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60F0F"/>
    <w:multiLevelType w:val="hybridMultilevel"/>
    <w:tmpl w:val="133ADE00"/>
    <w:lvl w:ilvl="0" w:tplc="0C0459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3436B"/>
    <w:multiLevelType w:val="hybridMultilevel"/>
    <w:tmpl w:val="CD86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70D7E"/>
    <w:multiLevelType w:val="hybridMultilevel"/>
    <w:tmpl w:val="7028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D611A"/>
    <w:multiLevelType w:val="hybridMultilevel"/>
    <w:tmpl w:val="D8E2FD2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45D71"/>
    <w:multiLevelType w:val="hybridMultilevel"/>
    <w:tmpl w:val="A014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D2EA8"/>
    <w:multiLevelType w:val="hybridMultilevel"/>
    <w:tmpl w:val="3014CA4C"/>
    <w:lvl w:ilvl="0" w:tplc="9B3617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7494E"/>
    <w:multiLevelType w:val="hybridMultilevel"/>
    <w:tmpl w:val="139C9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C1372"/>
    <w:multiLevelType w:val="hybridMultilevel"/>
    <w:tmpl w:val="870A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D301A"/>
    <w:multiLevelType w:val="hybridMultilevel"/>
    <w:tmpl w:val="2E9E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639DF"/>
    <w:multiLevelType w:val="hybridMultilevel"/>
    <w:tmpl w:val="AA56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03731"/>
    <w:multiLevelType w:val="multilevel"/>
    <w:tmpl w:val="066479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4"/>
  </w:num>
  <w:num w:numId="2">
    <w:abstractNumId w:val="5"/>
  </w:num>
  <w:num w:numId="3">
    <w:abstractNumId w:val="2"/>
  </w:num>
  <w:num w:numId="4">
    <w:abstractNumId w:val="13"/>
  </w:num>
  <w:num w:numId="5">
    <w:abstractNumId w:val="10"/>
  </w:num>
  <w:num w:numId="6">
    <w:abstractNumId w:val="9"/>
  </w:num>
  <w:num w:numId="7">
    <w:abstractNumId w:val="7"/>
  </w:num>
  <w:num w:numId="8">
    <w:abstractNumId w:val="3"/>
  </w:num>
  <w:num w:numId="9">
    <w:abstractNumId w:val="4"/>
  </w:num>
  <w:num w:numId="10">
    <w:abstractNumId w:val="1"/>
  </w:num>
  <w:num w:numId="11">
    <w:abstractNumId w:val="12"/>
  </w:num>
  <w:num w:numId="12">
    <w:abstractNumId w:val="6"/>
  </w:num>
  <w:num w:numId="13">
    <w:abstractNumId w:val="8"/>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09"/>
    <w:rsid w:val="000108B9"/>
    <w:rsid w:val="00015B7E"/>
    <w:rsid w:val="000179F9"/>
    <w:rsid w:val="00036466"/>
    <w:rsid w:val="00057BA0"/>
    <w:rsid w:val="000865CD"/>
    <w:rsid w:val="00097536"/>
    <w:rsid w:val="000C0C80"/>
    <w:rsid w:val="000C7A49"/>
    <w:rsid w:val="000D07D6"/>
    <w:rsid w:val="000D5188"/>
    <w:rsid w:val="000F6BF8"/>
    <w:rsid w:val="00123F9D"/>
    <w:rsid w:val="00144C4B"/>
    <w:rsid w:val="001651BC"/>
    <w:rsid w:val="00171F2E"/>
    <w:rsid w:val="00175EA1"/>
    <w:rsid w:val="00180F28"/>
    <w:rsid w:val="00191664"/>
    <w:rsid w:val="00191930"/>
    <w:rsid w:val="001A1288"/>
    <w:rsid w:val="001B1428"/>
    <w:rsid w:val="001B2E3A"/>
    <w:rsid w:val="001E1D83"/>
    <w:rsid w:val="001E294B"/>
    <w:rsid w:val="001F6332"/>
    <w:rsid w:val="00227805"/>
    <w:rsid w:val="00281CB6"/>
    <w:rsid w:val="002873C1"/>
    <w:rsid w:val="002A0243"/>
    <w:rsid w:val="002B1834"/>
    <w:rsid w:val="003146B9"/>
    <w:rsid w:val="00354F78"/>
    <w:rsid w:val="00397BE0"/>
    <w:rsid w:val="003E4FA6"/>
    <w:rsid w:val="003F2CF8"/>
    <w:rsid w:val="003F47A8"/>
    <w:rsid w:val="00423559"/>
    <w:rsid w:val="00451823"/>
    <w:rsid w:val="004C1325"/>
    <w:rsid w:val="004F6F62"/>
    <w:rsid w:val="005564CB"/>
    <w:rsid w:val="00566616"/>
    <w:rsid w:val="00583EE6"/>
    <w:rsid w:val="00586BE8"/>
    <w:rsid w:val="005A4016"/>
    <w:rsid w:val="005B1E09"/>
    <w:rsid w:val="005E7721"/>
    <w:rsid w:val="005F484A"/>
    <w:rsid w:val="00601BFB"/>
    <w:rsid w:val="0063227E"/>
    <w:rsid w:val="00643126"/>
    <w:rsid w:val="00654635"/>
    <w:rsid w:val="006700E7"/>
    <w:rsid w:val="00681F66"/>
    <w:rsid w:val="00682FAB"/>
    <w:rsid w:val="006840EC"/>
    <w:rsid w:val="00685B33"/>
    <w:rsid w:val="006942C3"/>
    <w:rsid w:val="00694A4A"/>
    <w:rsid w:val="006A4E91"/>
    <w:rsid w:val="006E37BC"/>
    <w:rsid w:val="0072159A"/>
    <w:rsid w:val="007366A8"/>
    <w:rsid w:val="00744BBB"/>
    <w:rsid w:val="007509C1"/>
    <w:rsid w:val="00751B03"/>
    <w:rsid w:val="00791074"/>
    <w:rsid w:val="007C5381"/>
    <w:rsid w:val="007E3B1C"/>
    <w:rsid w:val="007E5599"/>
    <w:rsid w:val="007F1EFB"/>
    <w:rsid w:val="007F676E"/>
    <w:rsid w:val="00800100"/>
    <w:rsid w:val="00802BB9"/>
    <w:rsid w:val="00805626"/>
    <w:rsid w:val="00841610"/>
    <w:rsid w:val="00846809"/>
    <w:rsid w:val="008511BB"/>
    <w:rsid w:val="008539E6"/>
    <w:rsid w:val="008707AA"/>
    <w:rsid w:val="00877E1D"/>
    <w:rsid w:val="008847B6"/>
    <w:rsid w:val="008A79FE"/>
    <w:rsid w:val="009522AF"/>
    <w:rsid w:val="00956A63"/>
    <w:rsid w:val="0095754B"/>
    <w:rsid w:val="009B207A"/>
    <w:rsid w:val="009C3FF7"/>
    <w:rsid w:val="009D541A"/>
    <w:rsid w:val="009F0D0F"/>
    <w:rsid w:val="009F3160"/>
    <w:rsid w:val="009F66FB"/>
    <w:rsid w:val="00A527D7"/>
    <w:rsid w:val="00A659B9"/>
    <w:rsid w:val="00A7172E"/>
    <w:rsid w:val="00A8668A"/>
    <w:rsid w:val="00A92D69"/>
    <w:rsid w:val="00AA77E0"/>
    <w:rsid w:val="00AB09FA"/>
    <w:rsid w:val="00AC3EDD"/>
    <w:rsid w:val="00AF6199"/>
    <w:rsid w:val="00B531A6"/>
    <w:rsid w:val="00B57694"/>
    <w:rsid w:val="00B67070"/>
    <w:rsid w:val="00BE0825"/>
    <w:rsid w:val="00BF29A9"/>
    <w:rsid w:val="00C25201"/>
    <w:rsid w:val="00C6196F"/>
    <w:rsid w:val="00C71143"/>
    <w:rsid w:val="00C711C8"/>
    <w:rsid w:val="00CC6B8E"/>
    <w:rsid w:val="00CE7910"/>
    <w:rsid w:val="00D300FF"/>
    <w:rsid w:val="00D6209F"/>
    <w:rsid w:val="00D62A28"/>
    <w:rsid w:val="00D85173"/>
    <w:rsid w:val="00D90D5E"/>
    <w:rsid w:val="00DC0EA4"/>
    <w:rsid w:val="00DF64AB"/>
    <w:rsid w:val="00E31DAC"/>
    <w:rsid w:val="00E3574E"/>
    <w:rsid w:val="00E960F8"/>
    <w:rsid w:val="00EA1AC7"/>
    <w:rsid w:val="00EA21FB"/>
    <w:rsid w:val="00EB295B"/>
    <w:rsid w:val="00EE2CEA"/>
    <w:rsid w:val="00EF3C04"/>
    <w:rsid w:val="00F0783C"/>
    <w:rsid w:val="00F11C3D"/>
    <w:rsid w:val="00F65AD7"/>
    <w:rsid w:val="00F74826"/>
    <w:rsid w:val="00FA15C2"/>
    <w:rsid w:val="00FD1FAD"/>
    <w:rsid w:val="00FD4AA5"/>
    <w:rsid w:val="00FF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D52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59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B1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1E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E7910"/>
    <w:pPr>
      <w:keepNext/>
      <w:keepLines/>
      <w:spacing w:before="40" w:after="0"/>
      <w:outlineLvl w:val="3"/>
    </w:pPr>
    <w:rPr>
      <w:rFonts w:ascii="Helvetica" w:eastAsiaTheme="majorEastAsia" w:hAnsi="Helvetica" w:cstheme="majorBidi"/>
      <w:i/>
      <w:iCs/>
      <w:color w:val="0070C0"/>
    </w:rPr>
  </w:style>
  <w:style w:type="paragraph" w:styleId="Heading5">
    <w:name w:val="heading 5"/>
    <w:basedOn w:val="Normal"/>
    <w:next w:val="Normal"/>
    <w:link w:val="Heading5Char"/>
    <w:uiPriority w:val="9"/>
    <w:unhideWhenUsed/>
    <w:qFormat/>
    <w:rsid w:val="000108B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E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1E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1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ial">
    <w:name w:val="social"/>
    <w:basedOn w:val="DefaultParagraphFont"/>
    <w:rsid w:val="005B1E09"/>
  </w:style>
  <w:style w:type="character" w:customStyle="1" w:styleId="apple-converted-space">
    <w:name w:val="apple-converted-space"/>
    <w:basedOn w:val="DefaultParagraphFont"/>
    <w:rsid w:val="005B1E09"/>
  </w:style>
  <w:style w:type="character" w:customStyle="1" w:styleId="char">
    <w:name w:val="char"/>
    <w:basedOn w:val="DefaultParagraphFont"/>
    <w:rsid w:val="005B1E09"/>
  </w:style>
  <w:style w:type="character" w:styleId="Strong">
    <w:name w:val="Strong"/>
    <w:basedOn w:val="DefaultParagraphFont"/>
    <w:uiPriority w:val="22"/>
    <w:qFormat/>
    <w:rsid w:val="005B1E09"/>
    <w:rPr>
      <w:b/>
      <w:bCs/>
    </w:rPr>
  </w:style>
  <w:style w:type="character" w:customStyle="1" w:styleId="thspan">
    <w:name w:val="thspan"/>
    <w:basedOn w:val="DefaultParagraphFont"/>
    <w:rsid w:val="005B1E09"/>
  </w:style>
  <w:style w:type="character" w:styleId="Hyperlink">
    <w:name w:val="Hyperlink"/>
    <w:basedOn w:val="DefaultParagraphFont"/>
    <w:uiPriority w:val="99"/>
    <w:unhideWhenUsed/>
    <w:rsid w:val="005B1E09"/>
    <w:rPr>
      <w:color w:val="0000FF"/>
      <w:u w:val="single"/>
    </w:rPr>
  </w:style>
  <w:style w:type="paragraph" w:styleId="NoSpacing">
    <w:name w:val="No Spacing"/>
    <w:uiPriority w:val="1"/>
    <w:qFormat/>
    <w:rsid w:val="00CE7910"/>
    <w:pPr>
      <w:spacing w:after="0" w:line="240" w:lineRule="auto"/>
      <w:ind w:firstLine="720"/>
    </w:pPr>
    <w:rPr>
      <w:rFonts w:ascii="Helvetica" w:hAnsi="Helvetica"/>
      <w:b/>
      <w:color w:val="538135" w:themeColor="accent6" w:themeShade="BF"/>
    </w:rPr>
  </w:style>
  <w:style w:type="character" w:customStyle="1" w:styleId="Heading1Char">
    <w:name w:val="Heading 1 Char"/>
    <w:basedOn w:val="DefaultParagraphFont"/>
    <w:link w:val="Heading1"/>
    <w:uiPriority w:val="9"/>
    <w:rsid w:val="00A659B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CE7910"/>
    <w:rPr>
      <w:rFonts w:ascii="Helvetica" w:eastAsiaTheme="majorEastAsia" w:hAnsi="Helvetica" w:cstheme="majorBidi"/>
      <w:i/>
      <w:iCs/>
      <w:color w:val="0070C0"/>
    </w:rPr>
  </w:style>
  <w:style w:type="table" w:styleId="TableGrid">
    <w:name w:val="Table Grid"/>
    <w:basedOn w:val="TableNormal"/>
    <w:uiPriority w:val="39"/>
    <w:rsid w:val="00CE7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7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910"/>
    <w:rPr>
      <w:rFonts w:ascii="Segoe UI" w:hAnsi="Segoe UI" w:cs="Segoe UI"/>
      <w:sz w:val="18"/>
      <w:szCs w:val="18"/>
    </w:rPr>
  </w:style>
  <w:style w:type="paragraph" w:styleId="ListParagraph">
    <w:name w:val="List Paragraph"/>
    <w:basedOn w:val="Normal"/>
    <w:uiPriority w:val="34"/>
    <w:qFormat/>
    <w:rsid w:val="00AC3EDD"/>
    <w:pPr>
      <w:ind w:left="720"/>
      <w:contextualSpacing/>
    </w:pPr>
  </w:style>
  <w:style w:type="table" w:customStyle="1" w:styleId="TableGrid1">
    <w:name w:val="Table Grid1"/>
    <w:basedOn w:val="TableNormal"/>
    <w:next w:val="TableGrid"/>
    <w:uiPriority w:val="59"/>
    <w:rsid w:val="006E3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BC"/>
  </w:style>
  <w:style w:type="paragraph" w:styleId="Footer">
    <w:name w:val="footer"/>
    <w:basedOn w:val="Normal"/>
    <w:link w:val="FooterChar"/>
    <w:uiPriority w:val="99"/>
    <w:unhideWhenUsed/>
    <w:rsid w:val="006E3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7BC"/>
  </w:style>
  <w:style w:type="character" w:customStyle="1" w:styleId="Heading5Char">
    <w:name w:val="Heading 5 Char"/>
    <w:basedOn w:val="DefaultParagraphFont"/>
    <w:link w:val="Heading5"/>
    <w:uiPriority w:val="9"/>
    <w:rsid w:val="000108B9"/>
    <w:rPr>
      <w:rFonts w:asciiTheme="majorHAnsi" w:eastAsiaTheme="majorEastAsia" w:hAnsiTheme="majorHAnsi" w:cstheme="majorBidi"/>
      <w:color w:val="2E74B5" w:themeColor="accent1" w:themeShade="BF"/>
    </w:rPr>
  </w:style>
  <w:style w:type="table" w:customStyle="1" w:styleId="TableGrid0">
    <w:name w:val="TableGrid"/>
    <w:rsid w:val="000C7A49"/>
    <w:pPr>
      <w:spacing w:after="0" w:line="240" w:lineRule="auto"/>
    </w:pPr>
    <w:rPr>
      <w:rFonts w:eastAsia="Times New Roman"/>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83EE6"/>
    <w:rPr>
      <w:sz w:val="16"/>
      <w:szCs w:val="16"/>
    </w:rPr>
  </w:style>
  <w:style w:type="paragraph" w:styleId="CommentText">
    <w:name w:val="annotation text"/>
    <w:basedOn w:val="Normal"/>
    <w:link w:val="CommentTextChar"/>
    <w:uiPriority w:val="99"/>
    <w:semiHidden/>
    <w:unhideWhenUsed/>
    <w:rsid w:val="00583EE6"/>
    <w:pPr>
      <w:spacing w:line="240" w:lineRule="auto"/>
    </w:pPr>
    <w:rPr>
      <w:sz w:val="20"/>
      <w:szCs w:val="20"/>
    </w:rPr>
  </w:style>
  <w:style w:type="character" w:customStyle="1" w:styleId="CommentTextChar">
    <w:name w:val="Comment Text Char"/>
    <w:basedOn w:val="DefaultParagraphFont"/>
    <w:link w:val="CommentText"/>
    <w:uiPriority w:val="99"/>
    <w:semiHidden/>
    <w:rsid w:val="00583EE6"/>
    <w:rPr>
      <w:sz w:val="20"/>
      <w:szCs w:val="20"/>
    </w:rPr>
  </w:style>
  <w:style w:type="paragraph" w:styleId="CommentSubject">
    <w:name w:val="annotation subject"/>
    <w:basedOn w:val="CommentText"/>
    <w:next w:val="CommentText"/>
    <w:link w:val="CommentSubjectChar"/>
    <w:uiPriority w:val="99"/>
    <w:semiHidden/>
    <w:unhideWhenUsed/>
    <w:rsid w:val="00583EE6"/>
    <w:rPr>
      <w:b/>
      <w:bCs/>
    </w:rPr>
  </w:style>
  <w:style w:type="character" w:customStyle="1" w:styleId="CommentSubjectChar">
    <w:name w:val="Comment Subject Char"/>
    <w:basedOn w:val="CommentTextChar"/>
    <w:link w:val="CommentSubject"/>
    <w:uiPriority w:val="99"/>
    <w:semiHidden/>
    <w:rsid w:val="00583E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30979">
      <w:bodyDiv w:val="1"/>
      <w:marLeft w:val="0"/>
      <w:marRight w:val="0"/>
      <w:marTop w:val="0"/>
      <w:marBottom w:val="0"/>
      <w:divBdr>
        <w:top w:val="none" w:sz="0" w:space="0" w:color="auto"/>
        <w:left w:val="none" w:sz="0" w:space="0" w:color="auto"/>
        <w:bottom w:val="none" w:sz="0" w:space="0" w:color="auto"/>
        <w:right w:val="none" w:sz="0" w:space="0" w:color="auto"/>
      </w:divBdr>
      <w:divsChild>
        <w:div w:id="2004966401">
          <w:marLeft w:val="0"/>
          <w:marRight w:val="0"/>
          <w:marTop w:val="0"/>
          <w:marBottom w:val="0"/>
          <w:divBdr>
            <w:top w:val="none" w:sz="0" w:space="0" w:color="auto"/>
            <w:left w:val="none" w:sz="0" w:space="0" w:color="auto"/>
            <w:bottom w:val="none" w:sz="0" w:space="12" w:color="auto"/>
            <w:right w:val="none" w:sz="0" w:space="0" w:color="auto"/>
          </w:divBdr>
          <w:divsChild>
            <w:div w:id="1124888227">
              <w:marLeft w:val="0"/>
              <w:marRight w:val="0"/>
              <w:marTop w:val="0"/>
              <w:marBottom w:val="0"/>
              <w:divBdr>
                <w:top w:val="none" w:sz="0" w:space="0" w:color="auto"/>
                <w:left w:val="none" w:sz="0" w:space="0" w:color="auto"/>
                <w:bottom w:val="none" w:sz="0" w:space="0" w:color="auto"/>
                <w:right w:val="none" w:sz="0" w:space="0" w:color="auto"/>
              </w:divBdr>
            </w:div>
            <w:div w:id="382288263">
              <w:marLeft w:val="0"/>
              <w:marRight w:val="0"/>
              <w:marTop w:val="0"/>
              <w:marBottom w:val="0"/>
              <w:divBdr>
                <w:top w:val="none" w:sz="0" w:space="0" w:color="auto"/>
                <w:left w:val="dotted" w:sz="6" w:space="5" w:color="666666"/>
                <w:bottom w:val="none" w:sz="0" w:space="0" w:color="auto"/>
                <w:right w:val="none" w:sz="0" w:space="0" w:color="auto"/>
              </w:divBdr>
            </w:div>
          </w:divsChild>
        </w:div>
        <w:div w:id="844131079">
          <w:marLeft w:val="0"/>
          <w:marRight w:val="0"/>
          <w:marTop w:val="0"/>
          <w:marBottom w:val="0"/>
          <w:divBdr>
            <w:top w:val="none" w:sz="0" w:space="0" w:color="auto"/>
            <w:left w:val="none" w:sz="0" w:space="0" w:color="auto"/>
            <w:bottom w:val="none" w:sz="0" w:space="0" w:color="auto"/>
            <w:right w:val="none" w:sz="0" w:space="0" w:color="auto"/>
          </w:divBdr>
          <w:divsChild>
            <w:div w:id="1467972365">
              <w:marLeft w:val="0"/>
              <w:marRight w:val="0"/>
              <w:marTop w:val="0"/>
              <w:marBottom w:val="0"/>
              <w:divBdr>
                <w:top w:val="none" w:sz="0" w:space="0" w:color="auto"/>
                <w:left w:val="none" w:sz="0" w:space="0" w:color="auto"/>
                <w:bottom w:val="none" w:sz="0" w:space="0" w:color="auto"/>
                <w:right w:val="none" w:sz="0" w:space="0" w:color="auto"/>
              </w:divBdr>
              <w:divsChild>
                <w:div w:id="2053579364">
                  <w:marLeft w:val="0"/>
                  <w:marRight w:val="0"/>
                  <w:marTop w:val="0"/>
                  <w:marBottom w:val="0"/>
                  <w:divBdr>
                    <w:top w:val="none" w:sz="0" w:space="0" w:color="auto"/>
                    <w:left w:val="none" w:sz="0" w:space="0" w:color="auto"/>
                    <w:bottom w:val="none" w:sz="0" w:space="0" w:color="auto"/>
                    <w:right w:val="none" w:sz="0" w:space="0" w:color="auto"/>
                  </w:divBdr>
                  <w:divsChild>
                    <w:div w:id="685056276">
                      <w:marLeft w:val="-825"/>
                      <w:marRight w:val="-2250"/>
                      <w:marTop w:val="0"/>
                      <w:marBottom w:val="0"/>
                      <w:divBdr>
                        <w:top w:val="dotted" w:sz="6" w:space="9" w:color="404040"/>
                        <w:left w:val="none" w:sz="0" w:space="0" w:color="auto"/>
                        <w:bottom w:val="none" w:sz="0" w:space="0" w:color="auto"/>
                        <w:right w:val="none" w:sz="0" w:space="0" w:color="auto"/>
                      </w:divBdr>
                    </w:div>
                    <w:div w:id="1876307838">
                      <w:marLeft w:val="0"/>
                      <w:marRight w:val="0"/>
                      <w:marTop w:val="0"/>
                      <w:marBottom w:val="0"/>
                      <w:divBdr>
                        <w:top w:val="none" w:sz="0" w:space="0" w:color="auto"/>
                        <w:left w:val="none" w:sz="0" w:space="0" w:color="auto"/>
                        <w:bottom w:val="none" w:sz="0" w:space="0" w:color="auto"/>
                        <w:right w:val="none" w:sz="0" w:space="0" w:color="auto"/>
                      </w:divBdr>
                      <w:divsChild>
                        <w:div w:id="466050639">
                          <w:marLeft w:val="0"/>
                          <w:marRight w:val="0"/>
                          <w:marTop w:val="0"/>
                          <w:marBottom w:val="0"/>
                          <w:divBdr>
                            <w:top w:val="none" w:sz="0" w:space="0" w:color="auto"/>
                            <w:left w:val="none" w:sz="0" w:space="0" w:color="auto"/>
                            <w:bottom w:val="none" w:sz="0" w:space="0" w:color="auto"/>
                            <w:right w:val="none" w:sz="0" w:space="0" w:color="auto"/>
                          </w:divBdr>
                        </w:div>
                        <w:div w:id="719010815">
                          <w:marLeft w:val="0"/>
                          <w:marRight w:val="0"/>
                          <w:marTop w:val="0"/>
                          <w:marBottom w:val="0"/>
                          <w:divBdr>
                            <w:top w:val="none" w:sz="0" w:space="0" w:color="auto"/>
                            <w:left w:val="none" w:sz="0" w:space="0" w:color="auto"/>
                            <w:bottom w:val="none" w:sz="0" w:space="0" w:color="auto"/>
                            <w:right w:val="none" w:sz="0" w:space="0" w:color="auto"/>
                          </w:divBdr>
                        </w:div>
                        <w:div w:id="13539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52904">
              <w:marLeft w:val="0"/>
              <w:marRight w:val="0"/>
              <w:marTop w:val="0"/>
              <w:marBottom w:val="0"/>
              <w:divBdr>
                <w:top w:val="none" w:sz="0" w:space="0" w:color="auto"/>
                <w:left w:val="none" w:sz="0" w:space="0" w:color="auto"/>
                <w:bottom w:val="none" w:sz="0" w:space="0" w:color="auto"/>
                <w:right w:val="none" w:sz="0" w:space="0" w:color="auto"/>
              </w:divBdr>
              <w:divsChild>
                <w:div w:id="505707089">
                  <w:marLeft w:val="0"/>
                  <w:marRight w:val="0"/>
                  <w:marTop w:val="0"/>
                  <w:marBottom w:val="0"/>
                  <w:divBdr>
                    <w:top w:val="none" w:sz="0" w:space="0" w:color="auto"/>
                    <w:left w:val="none" w:sz="0" w:space="0" w:color="auto"/>
                    <w:bottom w:val="none" w:sz="0" w:space="0" w:color="auto"/>
                    <w:right w:val="none" w:sz="0" w:space="0" w:color="auto"/>
                  </w:divBdr>
                  <w:divsChild>
                    <w:div w:id="1225216299">
                      <w:marLeft w:val="-825"/>
                      <w:marRight w:val="-2250"/>
                      <w:marTop w:val="0"/>
                      <w:marBottom w:val="0"/>
                      <w:divBdr>
                        <w:top w:val="dotted" w:sz="6" w:space="9" w:color="404040"/>
                        <w:left w:val="none" w:sz="0" w:space="0" w:color="auto"/>
                        <w:bottom w:val="none" w:sz="0" w:space="0" w:color="auto"/>
                        <w:right w:val="none" w:sz="0" w:space="0" w:color="auto"/>
                      </w:divBdr>
                    </w:div>
                    <w:div w:id="393313072">
                      <w:marLeft w:val="0"/>
                      <w:marRight w:val="0"/>
                      <w:marTop w:val="0"/>
                      <w:marBottom w:val="0"/>
                      <w:divBdr>
                        <w:top w:val="none" w:sz="0" w:space="0" w:color="auto"/>
                        <w:left w:val="none" w:sz="0" w:space="0" w:color="auto"/>
                        <w:bottom w:val="none" w:sz="0" w:space="0" w:color="auto"/>
                        <w:right w:val="none" w:sz="0" w:space="0" w:color="auto"/>
                      </w:divBdr>
                      <w:divsChild>
                        <w:div w:id="1540900679">
                          <w:marLeft w:val="0"/>
                          <w:marRight w:val="0"/>
                          <w:marTop w:val="0"/>
                          <w:marBottom w:val="120"/>
                          <w:divBdr>
                            <w:top w:val="none" w:sz="0" w:space="0" w:color="auto"/>
                            <w:left w:val="none" w:sz="0" w:space="0" w:color="auto"/>
                            <w:bottom w:val="none" w:sz="0" w:space="0" w:color="auto"/>
                            <w:right w:val="none" w:sz="0" w:space="0" w:color="auto"/>
                          </w:divBdr>
                          <w:divsChild>
                            <w:div w:id="715279448">
                              <w:marLeft w:val="0"/>
                              <w:marRight w:val="225"/>
                              <w:marTop w:val="0"/>
                              <w:marBottom w:val="0"/>
                              <w:divBdr>
                                <w:top w:val="none" w:sz="0" w:space="0" w:color="auto"/>
                                <w:left w:val="none" w:sz="0" w:space="0" w:color="auto"/>
                                <w:bottom w:val="none" w:sz="0" w:space="0" w:color="auto"/>
                                <w:right w:val="none" w:sz="0" w:space="0" w:color="auto"/>
                              </w:divBdr>
                              <w:divsChild>
                                <w:div w:id="677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8158">
                          <w:marLeft w:val="0"/>
                          <w:marRight w:val="0"/>
                          <w:marTop w:val="0"/>
                          <w:marBottom w:val="120"/>
                          <w:divBdr>
                            <w:top w:val="none" w:sz="0" w:space="0" w:color="auto"/>
                            <w:left w:val="none" w:sz="0" w:space="0" w:color="auto"/>
                            <w:bottom w:val="none" w:sz="0" w:space="0" w:color="auto"/>
                            <w:right w:val="none" w:sz="0" w:space="0" w:color="auto"/>
                          </w:divBdr>
                          <w:divsChild>
                            <w:div w:id="1535658145">
                              <w:marLeft w:val="0"/>
                              <w:marRight w:val="225"/>
                              <w:marTop w:val="0"/>
                              <w:marBottom w:val="0"/>
                              <w:divBdr>
                                <w:top w:val="none" w:sz="0" w:space="0" w:color="auto"/>
                                <w:left w:val="none" w:sz="0" w:space="0" w:color="auto"/>
                                <w:bottom w:val="none" w:sz="0" w:space="0" w:color="auto"/>
                                <w:right w:val="none" w:sz="0" w:space="0" w:color="auto"/>
                              </w:divBdr>
                              <w:divsChild>
                                <w:div w:id="317616288">
                                  <w:marLeft w:val="0"/>
                                  <w:marRight w:val="0"/>
                                  <w:marTop w:val="0"/>
                                  <w:marBottom w:val="0"/>
                                  <w:divBdr>
                                    <w:top w:val="none" w:sz="0" w:space="0" w:color="auto"/>
                                    <w:left w:val="none" w:sz="0" w:space="0" w:color="auto"/>
                                    <w:bottom w:val="none" w:sz="0" w:space="0" w:color="auto"/>
                                    <w:right w:val="none" w:sz="0" w:space="0" w:color="auto"/>
                                  </w:divBdr>
                                </w:div>
                              </w:divsChild>
                            </w:div>
                            <w:div w:id="1582786512">
                              <w:marLeft w:val="0"/>
                              <w:marRight w:val="0"/>
                              <w:marTop w:val="0"/>
                              <w:marBottom w:val="0"/>
                              <w:divBdr>
                                <w:top w:val="none" w:sz="0" w:space="0" w:color="auto"/>
                                <w:left w:val="none" w:sz="0" w:space="0" w:color="auto"/>
                                <w:bottom w:val="none" w:sz="0" w:space="0" w:color="auto"/>
                                <w:right w:val="none" w:sz="0" w:space="0" w:color="auto"/>
                              </w:divBdr>
                            </w:div>
                          </w:divsChild>
                        </w:div>
                        <w:div w:id="1968243609">
                          <w:marLeft w:val="0"/>
                          <w:marRight w:val="0"/>
                          <w:marTop w:val="0"/>
                          <w:marBottom w:val="120"/>
                          <w:divBdr>
                            <w:top w:val="none" w:sz="0" w:space="0" w:color="auto"/>
                            <w:left w:val="none" w:sz="0" w:space="0" w:color="auto"/>
                            <w:bottom w:val="none" w:sz="0" w:space="0" w:color="auto"/>
                            <w:right w:val="none" w:sz="0" w:space="0" w:color="auto"/>
                          </w:divBdr>
                          <w:divsChild>
                            <w:div w:id="473791069">
                              <w:marLeft w:val="0"/>
                              <w:marRight w:val="225"/>
                              <w:marTop w:val="0"/>
                              <w:marBottom w:val="0"/>
                              <w:divBdr>
                                <w:top w:val="none" w:sz="0" w:space="0" w:color="auto"/>
                                <w:left w:val="none" w:sz="0" w:space="0" w:color="auto"/>
                                <w:bottom w:val="none" w:sz="0" w:space="0" w:color="auto"/>
                                <w:right w:val="none" w:sz="0" w:space="0" w:color="auto"/>
                              </w:divBdr>
                              <w:divsChild>
                                <w:div w:id="281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7652">
                          <w:marLeft w:val="0"/>
                          <w:marRight w:val="0"/>
                          <w:marTop w:val="0"/>
                          <w:marBottom w:val="120"/>
                          <w:divBdr>
                            <w:top w:val="none" w:sz="0" w:space="0" w:color="auto"/>
                            <w:left w:val="none" w:sz="0" w:space="0" w:color="auto"/>
                            <w:bottom w:val="none" w:sz="0" w:space="0" w:color="auto"/>
                            <w:right w:val="none" w:sz="0" w:space="0" w:color="auto"/>
                          </w:divBdr>
                          <w:divsChild>
                            <w:div w:id="1880781130">
                              <w:marLeft w:val="0"/>
                              <w:marRight w:val="225"/>
                              <w:marTop w:val="0"/>
                              <w:marBottom w:val="0"/>
                              <w:divBdr>
                                <w:top w:val="none" w:sz="0" w:space="0" w:color="auto"/>
                                <w:left w:val="none" w:sz="0" w:space="0" w:color="auto"/>
                                <w:bottom w:val="none" w:sz="0" w:space="0" w:color="auto"/>
                                <w:right w:val="none" w:sz="0" w:space="0" w:color="auto"/>
                              </w:divBdr>
                              <w:divsChild>
                                <w:div w:id="481194445">
                                  <w:marLeft w:val="0"/>
                                  <w:marRight w:val="0"/>
                                  <w:marTop w:val="0"/>
                                  <w:marBottom w:val="0"/>
                                  <w:divBdr>
                                    <w:top w:val="none" w:sz="0" w:space="0" w:color="auto"/>
                                    <w:left w:val="none" w:sz="0" w:space="0" w:color="auto"/>
                                    <w:bottom w:val="none" w:sz="0" w:space="0" w:color="auto"/>
                                    <w:right w:val="none" w:sz="0" w:space="0" w:color="auto"/>
                                  </w:divBdr>
                                </w:div>
                              </w:divsChild>
                            </w:div>
                            <w:div w:id="314841507">
                              <w:marLeft w:val="0"/>
                              <w:marRight w:val="0"/>
                              <w:marTop w:val="0"/>
                              <w:marBottom w:val="0"/>
                              <w:divBdr>
                                <w:top w:val="none" w:sz="0" w:space="0" w:color="auto"/>
                                <w:left w:val="none" w:sz="0" w:space="0" w:color="auto"/>
                                <w:bottom w:val="none" w:sz="0" w:space="0" w:color="auto"/>
                                <w:right w:val="none" w:sz="0" w:space="0" w:color="auto"/>
                              </w:divBdr>
                              <w:divsChild>
                                <w:div w:id="182017695">
                                  <w:marLeft w:val="0"/>
                                  <w:marRight w:val="0"/>
                                  <w:marTop w:val="0"/>
                                  <w:marBottom w:val="0"/>
                                  <w:divBdr>
                                    <w:top w:val="none" w:sz="0" w:space="0" w:color="auto"/>
                                    <w:left w:val="none" w:sz="0" w:space="0" w:color="auto"/>
                                    <w:bottom w:val="none" w:sz="0" w:space="0" w:color="auto"/>
                                    <w:right w:val="none" w:sz="0" w:space="0" w:color="auto"/>
                                  </w:divBdr>
                                  <w:divsChild>
                                    <w:div w:id="11708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90966">
              <w:marLeft w:val="0"/>
              <w:marRight w:val="0"/>
              <w:marTop w:val="0"/>
              <w:marBottom w:val="0"/>
              <w:divBdr>
                <w:top w:val="none" w:sz="0" w:space="0" w:color="auto"/>
                <w:left w:val="none" w:sz="0" w:space="0" w:color="auto"/>
                <w:bottom w:val="none" w:sz="0" w:space="0" w:color="auto"/>
                <w:right w:val="none" w:sz="0" w:space="0" w:color="auto"/>
              </w:divBdr>
              <w:divsChild>
                <w:div w:id="804396351">
                  <w:marLeft w:val="0"/>
                  <w:marRight w:val="0"/>
                  <w:marTop w:val="0"/>
                  <w:marBottom w:val="0"/>
                  <w:divBdr>
                    <w:top w:val="none" w:sz="0" w:space="0" w:color="auto"/>
                    <w:left w:val="none" w:sz="0" w:space="0" w:color="auto"/>
                    <w:bottom w:val="none" w:sz="0" w:space="0" w:color="auto"/>
                    <w:right w:val="none" w:sz="0" w:space="0" w:color="auto"/>
                  </w:divBdr>
                  <w:divsChild>
                    <w:div w:id="1324625696">
                      <w:marLeft w:val="-825"/>
                      <w:marRight w:val="-2250"/>
                      <w:marTop w:val="0"/>
                      <w:marBottom w:val="0"/>
                      <w:divBdr>
                        <w:top w:val="dotted" w:sz="6" w:space="9" w:color="404040"/>
                        <w:left w:val="none" w:sz="0" w:space="0" w:color="auto"/>
                        <w:bottom w:val="none" w:sz="0" w:space="0" w:color="auto"/>
                        <w:right w:val="none" w:sz="0" w:space="0" w:color="auto"/>
                      </w:divBdr>
                    </w:div>
                    <w:div w:id="268243437">
                      <w:marLeft w:val="0"/>
                      <w:marRight w:val="0"/>
                      <w:marTop w:val="0"/>
                      <w:marBottom w:val="0"/>
                      <w:divBdr>
                        <w:top w:val="none" w:sz="0" w:space="0" w:color="auto"/>
                        <w:left w:val="none" w:sz="0" w:space="0" w:color="auto"/>
                        <w:bottom w:val="none" w:sz="0" w:space="0" w:color="auto"/>
                        <w:right w:val="none" w:sz="0" w:space="0" w:color="auto"/>
                      </w:divBdr>
                      <w:divsChild>
                        <w:div w:id="1809590512">
                          <w:marLeft w:val="0"/>
                          <w:marRight w:val="0"/>
                          <w:marTop w:val="0"/>
                          <w:marBottom w:val="0"/>
                          <w:divBdr>
                            <w:top w:val="none" w:sz="0" w:space="0" w:color="auto"/>
                            <w:left w:val="none" w:sz="0" w:space="0" w:color="auto"/>
                            <w:bottom w:val="none" w:sz="0" w:space="0" w:color="auto"/>
                            <w:right w:val="none" w:sz="0" w:space="0" w:color="auto"/>
                          </w:divBdr>
                        </w:div>
                        <w:div w:id="350374784">
                          <w:marLeft w:val="0"/>
                          <w:marRight w:val="0"/>
                          <w:marTop w:val="0"/>
                          <w:marBottom w:val="0"/>
                          <w:divBdr>
                            <w:top w:val="none" w:sz="0" w:space="0" w:color="auto"/>
                            <w:left w:val="none" w:sz="0" w:space="0" w:color="auto"/>
                            <w:bottom w:val="none" w:sz="0" w:space="0" w:color="auto"/>
                            <w:right w:val="none" w:sz="0" w:space="0" w:color="auto"/>
                          </w:divBdr>
                        </w:div>
                        <w:div w:id="192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5538">
              <w:marLeft w:val="0"/>
              <w:marRight w:val="0"/>
              <w:marTop w:val="0"/>
              <w:marBottom w:val="0"/>
              <w:divBdr>
                <w:top w:val="none" w:sz="0" w:space="0" w:color="auto"/>
                <w:left w:val="none" w:sz="0" w:space="0" w:color="auto"/>
                <w:bottom w:val="none" w:sz="0" w:space="0" w:color="auto"/>
                <w:right w:val="none" w:sz="0" w:space="0" w:color="auto"/>
              </w:divBdr>
              <w:divsChild>
                <w:div w:id="2359666">
                  <w:marLeft w:val="0"/>
                  <w:marRight w:val="0"/>
                  <w:marTop w:val="0"/>
                  <w:marBottom w:val="0"/>
                  <w:divBdr>
                    <w:top w:val="none" w:sz="0" w:space="0" w:color="auto"/>
                    <w:left w:val="none" w:sz="0" w:space="0" w:color="auto"/>
                    <w:bottom w:val="none" w:sz="0" w:space="0" w:color="auto"/>
                    <w:right w:val="none" w:sz="0" w:space="0" w:color="auto"/>
                  </w:divBdr>
                  <w:divsChild>
                    <w:div w:id="281810120">
                      <w:marLeft w:val="-825"/>
                      <w:marRight w:val="-2250"/>
                      <w:marTop w:val="0"/>
                      <w:marBottom w:val="0"/>
                      <w:divBdr>
                        <w:top w:val="dotted" w:sz="6" w:space="9" w:color="404040"/>
                        <w:left w:val="none" w:sz="0" w:space="0" w:color="auto"/>
                        <w:bottom w:val="none" w:sz="0" w:space="0" w:color="auto"/>
                        <w:right w:val="none" w:sz="0" w:space="0" w:color="auto"/>
                      </w:divBdr>
                    </w:div>
                    <w:div w:id="1209336695">
                      <w:marLeft w:val="0"/>
                      <w:marRight w:val="0"/>
                      <w:marTop w:val="0"/>
                      <w:marBottom w:val="0"/>
                      <w:divBdr>
                        <w:top w:val="none" w:sz="0" w:space="0" w:color="auto"/>
                        <w:left w:val="none" w:sz="0" w:space="0" w:color="auto"/>
                        <w:bottom w:val="none" w:sz="0" w:space="0" w:color="auto"/>
                        <w:right w:val="none" w:sz="0" w:space="0" w:color="auto"/>
                      </w:divBdr>
                      <w:divsChild>
                        <w:div w:id="1007758043">
                          <w:marLeft w:val="0"/>
                          <w:marRight w:val="0"/>
                          <w:marTop w:val="0"/>
                          <w:marBottom w:val="0"/>
                          <w:divBdr>
                            <w:top w:val="none" w:sz="0" w:space="0" w:color="auto"/>
                            <w:left w:val="none" w:sz="0" w:space="0" w:color="auto"/>
                            <w:bottom w:val="none" w:sz="0" w:space="0" w:color="auto"/>
                            <w:right w:val="none" w:sz="0" w:space="0" w:color="auto"/>
                          </w:divBdr>
                        </w:div>
                        <w:div w:id="6631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929">
              <w:marLeft w:val="0"/>
              <w:marRight w:val="0"/>
              <w:marTop w:val="0"/>
              <w:marBottom w:val="0"/>
              <w:divBdr>
                <w:top w:val="none" w:sz="0" w:space="0" w:color="auto"/>
                <w:left w:val="none" w:sz="0" w:space="0" w:color="auto"/>
                <w:bottom w:val="none" w:sz="0" w:space="0" w:color="auto"/>
                <w:right w:val="none" w:sz="0" w:space="0" w:color="auto"/>
              </w:divBdr>
              <w:divsChild>
                <w:div w:id="677386552">
                  <w:marLeft w:val="0"/>
                  <w:marRight w:val="0"/>
                  <w:marTop w:val="0"/>
                  <w:marBottom w:val="0"/>
                  <w:divBdr>
                    <w:top w:val="none" w:sz="0" w:space="0" w:color="auto"/>
                    <w:left w:val="none" w:sz="0" w:space="0" w:color="auto"/>
                    <w:bottom w:val="none" w:sz="0" w:space="0" w:color="auto"/>
                    <w:right w:val="none" w:sz="0" w:space="0" w:color="auto"/>
                  </w:divBdr>
                  <w:divsChild>
                    <w:div w:id="1951086191">
                      <w:marLeft w:val="-825"/>
                      <w:marRight w:val="-2250"/>
                      <w:marTop w:val="0"/>
                      <w:marBottom w:val="0"/>
                      <w:divBdr>
                        <w:top w:val="dotted" w:sz="6" w:space="9" w:color="404040"/>
                        <w:left w:val="none" w:sz="0" w:space="0" w:color="auto"/>
                        <w:bottom w:val="none" w:sz="0" w:space="0" w:color="auto"/>
                        <w:right w:val="none" w:sz="0" w:space="0" w:color="auto"/>
                      </w:divBdr>
                    </w:div>
                    <w:div w:id="12595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450">
              <w:marLeft w:val="0"/>
              <w:marRight w:val="0"/>
              <w:marTop w:val="0"/>
              <w:marBottom w:val="0"/>
              <w:divBdr>
                <w:top w:val="none" w:sz="0" w:space="0" w:color="auto"/>
                <w:left w:val="none" w:sz="0" w:space="0" w:color="auto"/>
                <w:bottom w:val="none" w:sz="0" w:space="0" w:color="auto"/>
                <w:right w:val="none" w:sz="0" w:space="0" w:color="auto"/>
              </w:divBdr>
              <w:divsChild>
                <w:div w:id="2004890312">
                  <w:marLeft w:val="0"/>
                  <w:marRight w:val="0"/>
                  <w:marTop w:val="0"/>
                  <w:marBottom w:val="0"/>
                  <w:divBdr>
                    <w:top w:val="none" w:sz="0" w:space="0" w:color="auto"/>
                    <w:left w:val="none" w:sz="0" w:space="0" w:color="auto"/>
                    <w:bottom w:val="none" w:sz="0" w:space="0" w:color="auto"/>
                    <w:right w:val="none" w:sz="0" w:space="0" w:color="auto"/>
                  </w:divBdr>
                  <w:divsChild>
                    <w:div w:id="871185937">
                      <w:marLeft w:val="-825"/>
                      <w:marRight w:val="-2250"/>
                      <w:marTop w:val="0"/>
                      <w:marBottom w:val="0"/>
                      <w:divBdr>
                        <w:top w:val="dotted" w:sz="6" w:space="9" w:color="404040"/>
                        <w:left w:val="none" w:sz="0" w:space="0" w:color="auto"/>
                        <w:bottom w:val="none" w:sz="0" w:space="0" w:color="auto"/>
                        <w:right w:val="none" w:sz="0" w:space="0" w:color="auto"/>
                      </w:divBdr>
                    </w:div>
                    <w:div w:id="270939363">
                      <w:marLeft w:val="0"/>
                      <w:marRight w:val="0"/>
                      <w:marTop w:val="0"/>
                      <w:marBottom w:val="0"/>
                      <w:divBdr>
                        <w:top w:val="none" w:sz="0" w:space="0" w:color="auto"/>
                        <w:left w:val="none" w:sz="0" w:space="0" w:color="auto"/>
                        <w:bottom w:val="none" w:sz="0" w:space="0" w:color="auto"/>
                        <w:right w:val="none" w:sz="0" w:space="0" w:color="auto"/>
                      </w:divBdr>
                      <w:divsChild>
                        <w:div w:id="8204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dk12.msde.maryland.gov/instruction/common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2018-01-17T19:24:00Z</dcterms:created>
  <dcterms:modified xsi:type="dcterms:W3CDTF">2018-01-17T19:24:00Z</dcterms:modified>
</cp:coreProperties>
</file>